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7921" w14:textId="77777777" w:rsidR="00736E29" w:rsidRPr="00CC279F" w:rsidRDefault="00736E29" w:rsidP="00441E44">
      <w:pPr>
        <w:pStyle w:val="Heading1"/>
        <w:rPr>
          <w:rFonts w:asciiTheme="majorHAnsi" w:hAnsiTheme="majorHAnsi"/>
          <w:b w:val="0"/>
          <w:bCs w:val="0"/>
          <w:sz w:val="24"/>
        </w:rPr>
      </w:pPr>
    </w:p>
    <w:p w14:paraId="6C6B3327" w14:textId="36B9F854" w:rsidR="00441E44" w:rsidRPr="00CC279F" w:rsidRDefault="00441E44" w:rsidP="00441E44">
      <w:pPr>
        <w:pStyle w:val="Heading1"/>
        <w:rPr>
          <w:rFonts w:asciiTheme="majorHAnsi" w:hAnsiTheme="majorHAnsi"/>
          <w:b w:val="0"/>
          <w:bCs w:val="0"/>
          <w:sz w:val="24"/>
        </w:rPr>
      </w:pPr>
      <w:r w:rsidRPr="00CC279F">
        <w:rPr>
          <w:rFonts w:asciiTheme="majorHAnsi" w:hAnsiTheme="majorHAnsi"/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3DE86B0" wp14:editId="2A820B99">
            <wp:simplePos x="0" y="0"/>
            <wp:positionH relativeFrom="margin">
              <wp:posOffset>5560060</wp:posOffset>
            </wp:positionH>
            <wp:positionV relativeFrom="paragraph">
              <wp:posOffset>-330835</wp:posOffset>
            </wp:positionV>
            <wp:extent cx="1121410" cy="972820"/>
            <wp:effectExtent l="0" t="0" r="2540" b="0"/>
            <wp:wrapNone/>
            <wp:docPr id="2" name="Picture 1" descr="ESF.logo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.logo.fin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79F">
        <w:rPr>
          <w:rFonts w:asciiTheme="majorHAnsi" w:hAnsiTheme="majorHAnsi"/>
          <w:b w:val="0"/>
          <w:bCs w:val="0"/>
          <w:sz w:val="24"/>
        </w:rPr>
        <w:t>Elkhorn Slough Foundation</w:t>
      </w:r>
    </w:p>
    <w:p w14:paraId="67963F73" w14:textId="0EC4CED2" w:rsidR="00441E44" w:rsidRPr="00CC279F" w:rsidRDefault="00441E44" w:rsidP="00441E44">
      <w:pPr>
        <w:rPr>
          <w:rFonts w:asciiTheme="majorHAnsi" w:hAnsiTheme="majorHAnsi"/>
          <w:i/>
          <w:color w:val="999999"/>
        </w:rPr>
      </w:pPr>
      <w:r w:rsidRPr="00CC279F">
        <w:rPr>
          <w:rFonts w:asciiTheme="majorHAnsi" w:hAnsiTheme="majorHAnsi"/>
          <w:i/>
          <w:color w:val="999999"/>
        </w:rPr>
        <w:t xml:space="preserve">Conserving and </w:t>
      </w:r>
      <w:r w:rsidR="006F1F23">
        <w:rPr>
          <w:rFonts w:asciiTheme="majorHAnsi" w:hAnsiTheme="majorHAnsi"/>
          <w:i/>
          <w:color w:val="999999"/>
        </w:rPr>
        <w:t>r</w:t>
      </w:r>
      <w:r w:rsidRPr="00CC279F">
        <w:rPr>
          <w:rFonts w:asciiTheme="majorHAnsi" w:hAnsiTheme="majorHAnsi"/>
          <w:i/>
          <w:color w:val="999999"/>
        </w:rPr>
        <w:t xml:space="preserve">estoring Elkhorn Slough and its </w:t>
      </w:r>
      <w:r w:rsidR="006F1F23">
        <w:rPr>
          <w:rFonts w:asciiTheme="majorHAnsi" w:hAnsiTheme="majorHAnsi"/>
          <w:i/>
          <w:color w:val="999999"/>
        </w:rPr>
        <w:t>w</w:t>
      </w:r>
      <w:r w:rsidRPr="00CC279F">
        <w:rPr>
          <w:rFonts w:asciiTheme="majorHAnsi" w:hAnsiTheme="majorHAnsi"/>
          <w:i/>
          <w:color w:val="999999"/>
        </w:rPr>
        <w:t>atershed</w:t>
      </w:r>
    </w:p>
    <w:p w14:paraId="0A0D085B" w14:textId="77777777" w:rsidR="00441E44" w:rsidRPr="00CC279F" w:rsidRDefault="00441E44" w:rsidP="00441E44">
      <w:pPr>
        <w:rPr>
          <w:rFonts w:asciiTheme="majorHAnsi" w:hAnsiTheme="majorHAnsi"/>
          <w:i/>
          <w:color w:val="999999"/>
        </w:rPr>
      </w:pPr>
    </w:p>
    <w:p w14:paraId="31063BEA" w14:textId="77777777" w:rsidR="0034096C" w:rsidRPr="00CC279F" w:rsidRDefault="0034096C" w:rsidP="00441E44">
      <w:pPr>
        <w:jc w:val="both"/>
        <w:rPr>
          <w:rFonts w:asciiTheme="majorHAnsi" w:hAnsiTheme="majorHAnsi"/>
        </w:rPr>
      </w:pPr>
    </w:p>
    <w:p w14:paraId="05E13D62" w14:textId="52096063" w:rsidR="004F329F" w:rsidRPr="00CC279F" w:rsidRDefault="0034096C" w:rsidP="002379E8">
      <w:pPr>
        <w:jc w:val="both"/>
        <w:rPr>
          <w:rFonts w:ascii="Cambria" w:hAnsi="Cambria" w:cs="Calibri Light"/>
        </w:rPr>
      </w:pPr>
      <w:r w:rsidRPr="00CC279F">
        <w:rPr>
          <w:rFonts w:ascii="Cambria" w:hAnsi="Cambria" w:cs="Calibri Light"/>
        </w:rPr>
        <w:t>Elkhorn Slough is an extraordinarily rich tidal wetland located at the geographic center of the Monterey Bay shoreline on the central California coast. The Elkhorn Slough Foundation (ESF) is a mature non-profit organization and a nationally accredited Land Trust dedicated to conserving and restoring the Elkhorn Slough and its watershed.  ESF has directly conserved over 4,</w:t>
      </w:r>
      <w:r w:rsidR="00FC7E15" w:rsidRPr="00CC279F">
        <w:rPr>
          <w:rFonts w:ascii="Cambria" w:hAnsi="Cambria" w:cs="Calibri Light"/>
        </w:rPr>
        <w:t>2</w:t>
      </w:r>
      <w:r w:rsidRPr="00CC279F">
        <w:rPr>
          <w:rFonts w:ascii="Cambria" w:hAnsi="Cambria" w:cs="Calibri Light"/>
        </w:rPr>
        <w:t xml:space="preserve">00 acres of land and </w:t>
      </w:r>
      <w:proofErr w:type="gramStart"/>
      <w:r w:rsidRPr="00CC279F">
        <w:rPr>
          <w:rFonts w:ascii="Cambria" w:hAnsi="Cambria" w:cs="Calibri Light"/>
        </w:rPr>
        <w:t>waters</w:t>
      </w:r>
      <w:proofErr w:type="gramEnd"/>
      <w:r w:rsidRPr="00CC279F">
        <w:rPr>
          <w:rFonts w:ascii="Cambria" w:hAnsi="Cambria" w:cs="Calibri Light"/>
        </w:rPr>
        <w:t xml:space="preserve"> in the Elkhorn Slough watershed. The Foundation works closely with the California Department of Fish and Wildlife and the National Oceanic and Atmospheric Administration (NOAA) as a partner in the Elkhorn Slough National Estuarine Research Reserve. </w:t>
      </w:r>
      <w:r w:rsidR="002379E8" w:rsidRPr="00CC279F">
        <w:rPr>
          <w:rFonts w:ascii="Cambria" w:hAnsi="Cambria" w:cs="Calibri Light"/>
        </w:rPr>
        <w:t>ESF’s</w:t>
      </w:r>
      <w:r w:rsidR="004F329F" w:rsidRPr="00CC279F">
        <w:rPr>
          <w:rFonts w:ascii="Cambria" w:hAnsi="Cambria" w:cs="Calibri Light"/>
        </w:rPr>
        <w:t xml:space="preserve"> office is located at the Elkhorn Slough Reserve in Royal Oaks, </w:t>
      </w:r>
      <w:r w:rsidR="002379E8" w:rsidRPr="00CC279F">
        <w:rPr>
          <w:rFonts w:ascii="Cambria" w:hAnsi="Cambria" w:cs="Calibri Light"/>
        </w:rPr>
        <w:t>and we have adopted a</w:t>
      </w:r>
      <w:r w:rsidR="00B13D9C" w:rsidRPr="00CC279F">
        <w:rPr>
          <w:rFonts w:ascii="Cambria" w:hAnsi="Cambria" w:cs="Calibri Light"/>
        </w:rPr>
        <w:t xml:space="preserve"> hybrid in-office and </w:t>
      </w:r>
      <w:r w:rsidR="002379E8" w:rsidRPr="00CC279F">
        <w:rPr>
          <w:rFonts w:ascii="Cambria" w:hAnsi="Cambria" w:cs="Calibri Light"/>
        </w:rPr>
        <w:t>remote work schedule</w:t>
      </w:r>
      <w:r w:rsidR="00B13D9C" w:rsidRPr="00CC279F">
        <w:rPr>
          <w:rFonts w:ascii="Cambria" w:hAnsi="Cambria" w:cs="Calibri Light"/>
        </w:rPr>
        <w:t>.</w:t>
      </w:r>
    </w:p>
    <w:p w14:paraId="317D5145" w14:textId="77777777" w:rsidR="0034096C" w:rsidRPr="00CC279F" w:rsidRDefault="0034096C" w:rsidP="00441E44">
      <w:pPr>
        <w:jc w:val="both"/>
        <w:rPr>
          <w:rFonts w:asciiTheme="majorHAnsi" w:hAnsiTheme="majorHAnsi"/>
        </w:rPr>
      </w:pPr>
    </w:p>
    <w:p w14:paraId="2FA3852E" w14:textId="5ADE29EE" w:rsidR="00507AB0" w:rsidRPr="00CC279F" w:rsidRDefault="00292583" w:rsidP="007305F4">
      <w:pPr>
        <w:spacing w:after="120"/>
        <w:rPr>
          <w:rFonts w:asciiTheme="majorHAnsi" w:hAnsiTheme="majorHAnsi" w:cs="Arial"/>
          <w:b/>
        </w:rPr>
      </w:pPr>
      <w:r w:rsidRPr="00CC279F">
        <w:rPr>
          <w:rFonts w:asciiTheme="majorHAnsi" w:hAnsiTheme="majorHAnsi" w:cs="Arial"/>
          <w:b/>
        </w:rPr>
        <w:t>Job Description</w:t>
      </w:r>
      <w:r w:rsidR="00FC7E15" w:rsidRPr="00CC279F">
        <w:rPr>
          <w:rFonts w:asciiTheme="majorHAnsi" w:hAnsiTheme="majorHAnsi" w:cs="Arial"/>
          <w:b/>
        </w:rPr>
        <w:t>:</w:t>
      </w:r>
      <w:r w:rsidR="007305F4" w:rsidRPr="00CC279F">
        <w:rPr>
          <w:rFonts w:asciiTheme="majorHAnsi" w:hAnsiTheme="majorHAnsi" w:cs="Arial"/>
          <w:b/>
        </w:rPr>
        <w:t xml:space="preserve"> </w:t>
      </w:r>
      <w:r w:rsidR="00704445">
        <w:rPr>
          <w:rFonts w:asciiTheme="majorHAnsi" w:hAnsiTheme="majorHAnsi" w:cs="Arial"/>
          <w:b/>
        </w:rPr>
        <w:t xml:space="preserve">Finance </w:t>
      </w:r>
      <w:r w:rsidR="00716A12">
        <w:rPr>
          <w:rFonts w:asciiTheme="majorHAnsi" w:hAnsiTheme="majorHAnsi" w:cs="Arial"/>
          <w:b/>
        </w:rPr>
        <w:t xml:space="preserve">and Operations </w:t>
      </w:r>
      <w:commentRangeStart w:id="0"/>
      <w:r w:rsidRPr="00CC279F">
        <w:rPr>
          <w:rFonts w:asciiTheme="majorHAnsi" w:hAnsiTheme="majorHAnsi" w:cs="Arial"/>
          <w:b/>
        </w:rPr>
        <w:t>Director</w:t>
      </w:r>
      <w:commentRangeEnd w:id="0"/>
      <w:r w:rsidR="00451DE4">
        <w:rPr>
          <w:rStyle w:val="CommentReference"/>
        </w:rPr>
        <w:commentReference w:id="0"/>
      </w:r>
      <w:r w:rsidR="00FD1C88">
        <w:rPr>
          <w:rFonts w:asciiTheme="majorHAnsi" w:hAnsiTheme="majorHAnsi" w:cs="Arial"/>
          <w:b/>
        </w:rPr>
        <w:t xml:space="preserve"> </w:t>
      </w:r>
    </w:p>
    <w:p w14:paraId="2F3909A2" w14:textId="7166C1EA" w:rsidR="00B35B13" w:rsidRPr="00CC279F" w:rsidRDefault="008A3176" w:rsidP="00507AB0">
      <w:pPr>
        <w:rPr>
          <w:rFonts w:asciiTheme="majorHAnsi" w:hAnsiTheme="majorHAnsi" w:cstheme="minorHAnsi"/>
        </w:rPr>
      </w:pPr>
      <w:r w:rsidRPr="00CC279F">
        <w:rPr>
          <w:rFonts w:asciiTheme="majorHAnsi" w:hAnsiTheme="majorHAnsi" w:cstheme="minorHAnsi"/>
        </w:rPr>
        <w:t xml:space="preserve">The </w:t>
      </w:r>
      <w:r w:rsidR="00704445">
        <w:rPr>
          <w:rFonts w:asciiTheme="majorHAnsi" w:hAnsiTheme="majorHAnsi" w:cstheme="minorHAnsi"/>
        </w:rPr>
        <w:t xml:space="preserve">Finance </w:t>
      </w:r>
      <w:r w:rsidR="00716A12">
        <w:rPr>
          <w:rFonts w:asciiTheme="majorHAnsi" w:hAnsiTheme="majorHAnsi" w:cstheme="minorHAnsi"/>
        </w:rPr>
        <w:t xml:space="preserve">and Operations </w:t>
      </w:r>
      <w:r w:rsidRPr="00CC279F">
        <w:rPr>
          <w:rFonts w:asciiTheme="majorHAnsi" w:hAnsiTheme="majorHAnsi" w:cstheme="minorHAnsi"/>
        </w:rPr>
        <w:t>Director</w:t>
      </w:r>
      <w:r w:rsidR="006D1F03">
        <w:rPr>
          <w:rFonts w:asciiTheme="majorHAnsi" w:hAnsiTheme="majorHAnsi" w:cstheme="minorHAnsi"/>
        </w:rPr>
        <w:t xml:space="preserve"> (“Director”)</w:t>
      </w:r>
      <w:r w:rsidRPr="00CC279F">
        <w:rPr>
          <w:rFonts w:asciiTheme="majorHAnsi" w:hAnsiTheme="majorHAnsi" w:cstheme="minorHAnsi"/>
        </w:rPr>
        <w:t xml:space="preserve"> is a full-time exempt position reporting to the Executive Director and works closely with the Board of Directors, management team</w:t>
      </w:r>
      <w:r w:rsidR="00FC7E15" w:rsidRPr="00CC279F">
        <w:rPr>
          <w:rFonts w:asciiTheme="majorHAnsi" w:hAnsiTheme="majorHAnsi" w:cstheme="minorHAnsi"/>
        </w:rPr>
        <w:t>,</w:t>
      </w:r>
      <w:r w:rsidRPr="00CC279F">
        <w:rPr>
          <w:rFonts w:asciiTheme="majorHAnsi" w:hAnsiTheme="majorHAnsi" w:cstheme="minorHAnsi"/>
        </w:rPr>
        <w:t xml:space="preserve"> and staff.  </w:t>
      </w:r>
      <w:r w:rsidR="00DA0673" w:rsidRPr="00CC279F">
        <w:rPr>
          <w:rFonts w:asciiTheme="majorHAnsi" w:hAnsiTheme="majorHAnsi" w:cstheme="minorHAnsi"/>
        </w:rPr>
        <w:t xml:space="preserve"> The Director </w:t>
      </w:r>
      <w:r w:rsidR="00F604F8" w:rsidRPr="00CC279F">
        <w:rPr>
          <w:rFonts w:asciiTheme="majorHAnsi" w:hAnsiTheme="majorHAnsi" w:cstheme="minorHAnsi"/>
          <w:color w:val="2D2D2D"/>
        </w:rPr>
        <w:t xml:space="preserve">is </w:t>
      </w:r>
      <w:r w:rsidR="00FD1C88">
        <w:rPr>
          <w:rFonts w:asciiTheme="majorHAnsi" w:hAnsiTheme="majorHAnsi" w:cstheme="minorHAnsi"/>
          <w:color w:val="2D2D2D"/>
        </w:rPr>
        <w:t xml:space="preserve">the most senior finance position at ESF and is </w:t>
      </w:r>
      <w:r w:rsidR="00F604F8" w:rsidRPr="00CC279F">
        <w:rPr>
          <w:rFonts w:asciiTheme="majorHAnsi" w:hAnsiTheme="majorHAnsi" w:cstheme="minorHAnsi"/>
          <w:color w:val="2D2D2D"/>
        </w:rPr>
        <w:t xml:space="preserve">responsible for the </w:t>
      </w:r>
      <w:r w:rsidR="0013786E" w:rsidRPr="00CC279F">
        <w:rPr>
          <w:rFonts w:asciiTheme="majorHAnsi" w:hAnsiTheme="majorHAnsi" w:cstheme="minorHAnsi"/>
          <w:color w:val="2D2D2D"/>
        </w:rPr>
        <w:t>planning of business operations including finance, information technology, human resources, and risk management.</w:t>
      </w:r>
      <w:r w:rsidR="00B12A4B" w:rsidRPr="00CC279F">
        <w:rPr>
          <w:rFonts w:asciiTheme="majorHAnsi" w:hAnsiTheme="majorHAnsi" w:cstheme="minorHAnsi"/>
        </w:rPr>
        <w:t xml:space="preserve"> </w:t>
      </w:r>
      <w:r w:rsidR="00CC279F">
        <w:rPr>
          <w:rFonts w:asciiTheme="majorHAnsi" w:hAnsiTheme="majorHAnsi" w:cstheme="minorHAnsi"/>
        </w:rPr>
        <w:t xml:space="preserve">Additionally, the Director supervises the Bookkeeper, Operations Manager, and Grants Manager. </w:t>
      </w:r>
      <w:r w:rsidR="00B12A4B" w:rsidRPr="00CC279F">
        <w:rPr>
          <w:rFonts w:asciiTheme="majorHAnsi" w:hAnsiTheme="majorHAnsi" w:cstheme="minorHAnsi"/>
        </w:rPr>
        <w:t>The Director</w:t>
      </w:r>
      <w:r w:rsidR="0013786E" w:rsidRPr="00CC279F">
        <w:rPr>
          <w:rFonts w:asciiTheme="majorHAnsi" w:hAnsiTheme="majorHAnsi" w:cstheme="minorHAnsi"/>
        </w:rPr>
        <w:t xml:space="preserve"> works clo</w:t>
      </w:r>
      <w:r w:rsidR="00DA0673" w:rsidRPr="00CC279F">
        <w:rPr>
          <w:rFonts w:asciiTheme="majorHAnsi" w:hAnsiTheme="majorHAnsi" w:cstheme="minorHAnsi"/>
        </w:rPr>
        <w:t>sely with the Executive Director</w:t>
      </w:r>
      <w:r w:rsidR="00FC7E15" w:rsidRPr="00CC279F">
        <w:rPr>
          <w:rFonts w:asciiTheme="majorHAnsi" w:hAnsiTheme="majorHAnsi" w:cstheme="minorHAnsi"/>
        </w:rPr>
        <w:t xml:space="preserve"> and Associate Director</w:t>
      </w:r>
      <w:r w:rsidR="00DA0673" w:rsidRPr="00CC279F">
        <w:rPr>
          <w:rFonts w:asciiTheme="majorHAnsi" w:hAnsiTheme="majorHAnsi" w:cstheme="minorHAnsi"/>
        </w:rPr>
        <w:t xml:space="preserve"> to develop </w:t>
      </w:r>
      <w:r w:rsidR="00DA0CA6" w:rsidRPr="00CC279F">
        <w:rPr>
          <w:rFonts w:asciiTheme="majorHAnsi" w:hAnsiTheme="majorHAnsi" w:cstheme="minorHAnsi"/>
        </w:rPr>
        <w:t xml:space="preserve">best practices, </w:t>
      </w:r>
      <w:proofErr w:type="gramStart"/>
      <w:r w:rsidR="00DA0673" w:rsidRPr="00CC279F">
        <w:rPr>
          <w:rFonts w:asciiTheme="majorHAnsi" w:hAnsiTheme="majorHAnsi" w:cstheme="minorHAnsi"/>
        </w:rPr>
        <w:t>polic</w:t>
      </w:r>
      <w:r w:rsidR="00FC7E15" w:rsidRPr="00CC279F">
        <w:rPr>
          <w:rFonts w:asciiTheme="majorHAnsi" w:hAnsiTheme="majorHAnsi" w:cstheme="minorHAnsi"/>
        </w:rPr>
        <w:t>ies</w:t>
      </w:r>
      <w:proofErr w:type="gramEnd"/>
      <w:r w:rsidR="00DA0673" w:rsidRPr="00CC279F">
        <w:rPr>
          <w:rFonts w:asciiTheme="majorHAnsi" w:hAnsiTheme="majorHAnsi" w:cstheme="minorHAnsi"/>
        </w:rPr>
        <w:t xml:space="preserve"> and procedures</w:t>
      </w:r>
      <w:r w:rsidR="00FC7E15" w:rsidRPr="00CC279F">
        <w:rPr>
          <w:rFonts w:asciiTheme="majorHAnsi" w:hAnsiTheme="majorHAnsi" w:cstheme="minorHAnsi"/>
        </w:rPr>
        <w:t>,</w:t>
      </w:r>
      <w:r w:rsidR="00DA0673" w:rsidRPr="00CC279F">
        <w:rPr>
          <w:rFonts w:asciiTheme="majorHAnsi" w:hAnsiTheme="majorHAnsi" w:cstheme="minorHAnsi"/>
        </w:rPr>
        <w:t xml:space="preserve"> and promote a positive work environment.  </w:t>
      </w:r>
    </w:p>
    <w:p w14:paraId="3A33501D" w14:textId="77777777" w:rsidR="00B35B13" w:rsidRPr="00CC279F" w:rsidRDefault="00B35B13" w:rsidP="00507AB0">
      <w:pPr>
        <w:rPr>
          <w:rFonts w:asciiTheme="majorHAnsi" w:hAnsiTheme="majorHAnsi" w:cstheme="minorHAnsi"/>
        </w:rPr>
      </w:pPr>
    </w:p>
    <w:p w14:paraId="5D952E38" w14:textId="4BF7F2D9" w:rsidR="001D53C2" w:rsidRPr="00CC279F" w:rsidRDefault="00DA0673" w:rsidP="00507AB0">
      <w:pPr>
        <w:rPr>
          <w:rFonts w:asciiTheme="majorHAnsi" w:hAnsiTheme="majorHAnsi" w:cstheme="minorHAnsi"/>
        </w:rPr>
      </w:pPr>
      <w:r w:rsidRPr="00CC279F">
        <w:rPr>
          <w:rFonts w:asciiTheme="majorHAnsi" w:hAnsiTheme="majorHAnsi" w:cstheme="minorHAnsi"/>
        </w:rPr>
        <w:t>Responsibilities include</w:t>
      </w:r>
      <w:r w:rsidR="00FC7E15" w:rsidRPr="00CC279F">
        <w:rPr>
          <w:rFonts w:asciiTheme="majorHAnsi" w:hAnsiTheme="majorHAnsi" w:cstheme="minorHAnsi"/>
        </w:rPr>
        <w:t>,</w:t>
      </w:r>
      <w:r w:rsidRPr="00CC279F">
        <w:rPr>
          <w:rFonts w:asciiTheme="majorHAnsi" w:hAnsiTheme="majorHAnsi" w:cstheme="minorHAnsi"/>
        </w:rPr>
        <w:t xml:space="preserve"> but are not limited to</w:t>
      </w:r>
      <w:r w:rsidR="00FC7E15" w:rsidRPr="00CC279F">
        <w:rPr>
          <w:rFonts w:asciiTheme="majorHAnsi" w:hAnsiTheme="majorHAnsi" w:cstheme="minorHAnsi"/>
        </w:rPr>
        <w:t>,</w:t>
      </w:r>
      <w:r w:rsidRPr="00CC279F">
        <w:rPr>
          <w:rFonts w:asciiTheme="majorHAnsi" w:hAnsiTheme="majorHAnsi" w:cstheme="minorHAnsi"/>
        </w:rPr>
        <w:t xml:space="preserve"> the following:</w:t>
      </w:r>
    </w:p>
    <w:p w14:paraId="3F1AF156" w14:textId="77777777" w:rsidR="002E71FC" w:rsidRPr="00CC279F" w:rsidRDefault="002E71FC" w:rsidP="002E71FC">
      <w:pPr>
        <w:ind w:left="720"/>
        <w:rPr>
          <w:rFonts w:asciiTheme="majorHAnsi" w:hAnsiTheme="majorHAnsi" w:cs="Arial"/>
          <w:u w:val="single"/>
        </w:rPr>
      </w:pPr>
    </w:p>
    <w:p w14:paraId="07A945AA" w14:textId="341C0906" w:rsidR="00DA0673" w:rsidRPr="00CC279F" w:rsidRDefault="005135B8" w:rsidP="00DA0673">
      <w:pPr>
        <w:rPr>
          <w:rFonts w:asciiTheme="majorHAnsi" w:hAnsiTheme="majorHAnsi" w:cs="Arial"/>
          <w:b/>
        </w:rPr>
      </w:pPr>
      <w:r w:rsidRPr="00CC279F">
        <w:rPr>
          <w:rFonts w:asciiTheme="majorHAnsi" w:hAnsiTheme="majorHAnsi" w:cs="Arial"/>
          <w:b/>
        </w:rPr>
        <w:t>Financ</w:t>
      </w:r>
      <w:r w:rsidR="00CC279F">
        <w:rPr>
          <w:rFonts w:asciiTheme="majorHAnsi" w:hAnsiTheme="majorHAnsi" w:cs="Arial"/>
          <w:b/>
        </w:rPr>
        <w:t>e</w:t>
      </w:r>
      <w:r w:rsidRPr="00CC279F">
        <w:rPr>
          <w:rFonts w:asciiTheme="majorHAnsi" w:hAnsiTheme="majorHAnsi" w:cs="Arial"/>
          <w:b/>
        </w:rPr>
        <w:t xml:space="preserve"> Management</w:t>
      </w:r>
    </w:p>
    <w:p w14:paraId="2673DFA7" w14:textId="2F2B90C7" w:rsidR="004F329F" w:rsidRPr="00CC279F" w:rsidRDefault="00195E88" w:rsidP="002379E8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Oversee </w:t>
      </w:r>
      <w:r w:rsidR="00716A12">
        <w:rPr>
          <w:rFonts w:asciiTheme="majorHAnsi" w:hAnsiTheme="majorHAnsi" w:cs="Arial"/>
        </w:rPr>
        <w:t>f</w:t>
      </w:r>
      <w:r w:rsidR="00FD1C88">
        <w:rPr>
          <w:rFonts w:asciiTheme="majorHAnsi" w:hAnsiTheme="majorHAnsi" w:cs="Arial"/>
        </w:rPr>
        <w:t>inance function for the organization</w:t>
      </w:r>
      <w:r w:rsidR="00716A12">
        <w:rPr>
          <w:rFonts w:asciiTheme="majorHAnsi" w:hAnsiTheme="majorHAnsi" w:cs="Arial"/>
        </w:rPr>
        <w:t>,</w:t>
      </w:r>
      <w:r w:rsidR="00FD1C88">
        <w:rPr>
          <w:rFonts w:asciiTheme="majorHAnsi" w:hAnsiTheme="majorHAnsi" w:cs="Arial"/>
        </w:rPr>
        <w:t xml:space="preserve"> </w:t>
      </w:r>
      <w:proofErr w:type="gramStart"/>
      <w:r w:rsidR="00FD1C88">
        <w:rPr>
          <w:rFonts w:asciiTheme="majorHAnsi" w:hAnsiTheme="majorHAnsi" w:cs="Arial"/>
        </w:rPr>
        <w:t>includ</w:t>
      </w:r>
      <w:r w:rsidR="00716A12">
        <w:rPr>
          <w:rFonts w:asciiTheme="majorHAnsi" w:hAnsiTheme="majorHAnsi" w:cs="Arial"/>
        </w:rPr>
        <w:t>ing</w:t>
      </w:r>
      <w:r w:rsidR="00FD1C88">
        <w:rPr>
          <w:rFonts w:asciiTheme="majorHAnsi" w:hAnsiTheme="majorHAnsi" w:cs="Arial"/>
        </w:rPr>
        <w:t>;</w:t>
      </w:r>
      <w:proofErr w:type="gramEnd"/>
      <w:r w:rsidR="00FD1C88">
        <w:rPr>
          <w:rFonts w:asciiTheme="majorHAnsi" w:hAnsiTheme="majorHAnsi" w:cs="Arial"/>
        </w:rPr>
        <w:t xml:space="preserve"> </w:t>
      </w:r>
      <w:r w:rsidRPr="00CC279F">
        <w:rPr>
          <w:rFonts w:asciiTheme="majorHAnsi" w:hAnsiTheme="majorHAnsi" w:cs="Arial"/>
        </w:rPr>
        <w:t>Accounts Payable, Accounts Receivable, credit card records</w:t>
      </w:r>
      <w:r w:rsidR="00D25604">
        <w:rPr>
          <w:rFonts w:asciiTheme="majorHAnsi" w:hAnsiTheme="majorHAnsi" w:cs="Arial"/>
        </w:rPr>
        <w:t>,</w:t>
      </w:r>
      <w:r w:rsidRPr="00CC279F">
        <w:rPr>
          <w:rFonts w:asciiTheme="majorHAnsi" w:hAnsiTheme="majorHAnsi" w:cs="Arial"/>
        </w:rPr>
        <w:t xml:space="preserve"> and other cash receipt and disbursement activities</w:t>
      </w:r>
    </w:p>
    <w:p w14:paraId="75580551" w14:textId="29DBEF4A" w:rsidR="00195E88" w:rsidRPr="00CC279F" w:rsidRDefault="00CC279F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Review and approve reconciliations of</w:t>
      </w:r>
      <w:r w:rsidR="004F329F" w:rsidRPr="00CC279F">
        <w:rPr>
          <w:rFonts w:asciiTheme="majorHAnsi" w:hAnsiTheme="majorHAnsi" w:cs="Arial"/>
        </w:rPr>
        <w:t xml:space="preserve"> bank account</w:t>
      </w:r>
      <w:r>
        <w:rPr>
          <w:rFonts w:asciiTheme="majorHAnsi" w:hAnsiTheme="majorHAnsi" w:cs="Arial"/>
        </w:rPr>
        <w:t xml:space="preserve">, credit, and </w:t>
      </w:r>
      <w:r w:rsidR="004F329F" w:rsidRPr="00CC279F">
        <w:rPr>
          <w:rFonts w:asciiTheme="majorHAnsi" w:hAnsiTheme="majorHAnsi" w:cs="Arial"/>
        </w:rPr>
        <w:t xml:space="preserve">investment statements </w:t>
      </w:r>
      <w:proofErr w:type="gramStart"/>
      <w:r w:rsidR="004F329F" w:rsidRPr="00CC279F">
        <w:rPr>
          <w:rFonts w:asciiTheme="majorHAnsi" w:hAnsiTheme="majorHAnsi" w:cs="Arial"/>
        </w:rPr>
        <w:t>monthly</w:t>
      </w:r>
      <w:proofErr w:type="gramEnd"/>
    </w:p>
    <w:p w14:paraId="19E1D0D1" w14:textId="4987D6CD" w:rsidR="00C67C5D" w:rsidRDefault="00FD0927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C67C5D" w:rsidRPr="00CC279F">
        <w:rPr>
          <w:rFonts w:asciiTheme="majorHAnsi" w:hAnsiTheme="majorHAnsi" w:cs="Arial"/>
        </w:rPr>
        <w:t>eview payroll f</w:t>
      </w:r>
      <w:r w:rsidR="00F604F8" w:rsidRPr="00CC279F">
        <w:rPr>
          <w:rFonts w:asciiTheme="majorHAnsi" w:hAnsiTheme="majorHAnsi" w:cs="Arial"/>
        </w:rPr>
        <w:t>or accuracy and serve as back-</w:t>
      </w:r>
      <w:r w:rsidR="00C67C5D" w:rsidRPr="00CC279F">
        <w:rPr>
          <w:rFonts w:asciiTheme="majorHAnsi" w:hAnsiTheme="majorHAnsi" w:cs="Arial"/>
        </w:rPr>
        <w:t xml:space="preserve">up for payroll </w:t>
      </w:r>
      <w:proofErr w:type="gramStart"/>
      <w:r w:rsidR="00C67C5D" w:rsidRPr="00CC279F">
        <w:rPr>
          <w:rFonts w:asciiTheme="majorHAnsi" w:hAnsiTheme="majorHAnsi" w:cs="Arial"/>
        </w:rPr>
        <w:t>processing</w:t>
      </w:r>
      <w:proofErr w:type="gramEnd"/>
    </w:p>
    <w:p w14:paraId="0AA00ECF" w14:textId="0E7CC34E" w:rsidR="00CC279F" w:rsidRPr="00CC279F" w:rsidRDefault="00CC279F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Implement internal controls and procedures to maintain GAAP and public grant fund </w:t>
      </w:r>
      <w:proofErr w:type="gramStart"/>
      <w:r w:rsidRPr="00CC279F">
        <w:rPr>
          <w:rFonts w:asciiTheme="majorHAnsi" w:hAnsiTheme="majorHAnsi" w:cs="Arial"/>
        </w:rPr>
        <w:t>compliance</w:t>
      </w:r>
      <w:proofErr w:type="gramEnd"/>
      <w:r w:rsidRPr="00CC279F">
        <w:rPr>
          <w:rFonts w:asciiTheme="majorHAnsi" w:hAnsiTheme="majorHAnsi" w:cs="Arial"/>
        </w:rPr>
        <w:t xml:space="preserve"> </w:t>
      </w:r>
    </w:p>
    <w:p w14:paraId="47318AF7" w14:textId="635D4167" w:rsidR="00192FEF" w:rsidRPr="00CC279F" w:rsidRDefault="00192FEF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Prepare, review</w:t>
      </w:r>
      <w:r w:rsidR="00F1548E" w:rsidRPr="00CC279F">
        <w:rPr>
          <w:rFonts w:asciiTheme="majorHAnsi" w:hAnsiTheme="majorHAnsi" w:cs="Arial"/>
        </w:rPr>
        <w:t>,</w:t>
      </w:r>
      <w:r w:rsidRPr="00CC279F">
        <w:rPr>
          <w:rFonts w:asciiTheme="majorHAnsi" w:hAnsiTheme="majorHAnsi" w:cs="Arial"/>
        </w:rPr>
        <w:t xml:space="preserve"> and distribute internal financial reports</w:t>
      </w:r>
      <w:r w:rsidR="00A44916" w:rsidRPr="00CC279F">
        <w:rPr>
          <w:rFonts w:asciiTheme="majorHAnsi" w:hAnsiTheme="majorHAnsi" w:cs="Arial"/>
        </w:rPr>
        <w:t xml:space="preserve"> to </w:t>
      </w:r>
      <w:r w:rsidR="00F1548E" w:rsidRPr="00CC279F">
        <w:rPr>
          <w:rFonts w:asciiTheme="majorHAnsi" w:hAnsiTheme="majorHAnsi" w:cs="Arial"/>
        </w:rPr>
        <w:t>c</w:t>
      </w:r>
      <w:r w:rsidR="00A44916" w:rsidRPr="00CC279F">
        <w:rPr>
          <w:rFonts w:asciiTheme="majorHAnsi" w:hAnsiTheme="majorHAnsi" w:cs="Arial"/>
        </w:rPr>
        <w:t>ommittees and Board of Directors</w:t>
      </w:r>
    </w:p>
    <w:p w14:paraId="49633638" w14:textId="77777777" w:rsidR="00CC279F" w:rsidRDefault="00195E88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Prepare annual budget with input from all departments, </w:t>
      </w:r>
      <w:r w:rsidR="00C67C5D" w:rsidRPr="00CC279F">
        <w:rPr>
          <w:rFonts w:asciiTheme="majorHAnsi" w:hAnsiTheme="majorHAnsi" w:cs="Arial"/>
        </w:rPr>
        <w:t>and monitor</w:t>
      </w:r>
      <w:r w:rsidR="00192FEF" w:rsidRPr="00CC279F">
        <w:rPr>
          <w:rFonts w:asciiTheme="majorHAnsi" w:hAnsiTheme="majorHAnsi" w:cs="Arial"/>
        </w:rPr>
        <w:t xml:space="preserve"> </w:t>
      </w:r>
      <w:r w:rsidR="005D2704" w:rsidRPr="00CC279F">
        <w:rPr>
          <w:rFonts w:asciiTheme="majorHAnsi" w:hAnsiTheme="majorHAnsi" w:cs="Arial"/>
        </w:rPr>
        <w:t xml:space="preserve">fiscal </w:t>
      </w:r>
      <w:r w:rsidR="00C67C5D" w:rsidRPr="00CC279F">
        <w:rPr>
          <w:rFonts w:asciiTheme="majorHAnsi" w:hAnsiTheme="majorHAnsi" w:cs="Arial"/>
        </w:rPr>
        <w:t xml:space="preserve">activity throughout the </w:t>
      </w:r>
      <w:proofErr w:type="gramStart"/>
      <w:r w:rsidR="00C67C5D" w:rsidRPr="00CC279F">
        <w:rPr>
          <w:rFonts w:asciiTheme="majorHAnsi" w:hAnsiTheme="majorHAnsi" w:cs="Arial"/>
        </w:rPr>
        <w:t>year</w:t>
      </w:r>
      <w:proofErr w:type="gramEnd"/>
    </w:p>
    <w:p w14:paraId="44E81D8F" w14:textId="1ED64C57" w:rsidR="005D2704" w:rsidRPr="00CC279F" w:rsidRDefault="00A44916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Process and review reports for philanthropic, state</w:t>
      </w:r>
      <w:r w:rsidR="00F1548E" w:rsidRPr="00CC279F">
        <w:rPr>
          <w:rFonts w:asciiTheme="majorHAnsi" w:hAnsiTheme="majorHAnsi" w:cs="Arial"/>
        </w:rPr>
        <w:t>,</w:t>
      </w:r>
      <w:r w:rsidRPr="00CC279F">
        <w:rPr>
          <w:rFonts w:asciiTheme="majorHAnsi" w:hAnsiTheme="majorHAnsi" w:cs="Arial"/>
        </w:rPr>
        <w:t xml:space="preserve"> and federal grant activity and track restricted </w:t>
      </w:r>
      <w:proofErr w:type="gramStart"/>
      <w:r w:rsidRPr="00CC279F">
        <w:rPr>
          <w:rFonts w:asciiTheme="majorHAnsi" w:hAnsiTheme="majorHAnsi" w:cs="Arial"/>
        </w:rPr>
        <w:t>funds</w:t>
      </w:r>
      <w:proofErr w:type="gramEnd"/>
    </w:p>
    <w:p w14:paraId="17C2D8E2" w14:textId="789D7381" w:rsidR="008A3176" w:rsidRPr="00CC279F" w:rsidRDefault="008A3176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Work closely with Grants Manager to reconcile grant </w:t>
      </w:r>
      <w:proofErr w:type="gramStart"/>
      <w:r w:rsidRPr="00CC279F">
        <w:rPr>
          <w:rFonts w:asciiTheme="majorHAnsi" w:hAnsiTheme="majorHAnsi" w:cs="Arial"/>
        </w:rPr>
        <w:t>billing</w:t>
      </w:r>
      <w:proofErr w:type="gramEnd"/>
    </w:p>
    <w:p w14:paraId="2C7BD1FC" w14:textId="4B650AFB" w:rsidR="00DA0673" w:rsidRPr="00CC279F" w:rsidRDefault="00192FE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Coordinate with</w:t>
      </w:r>
      <w:r w:rsidR="00F1548E" w:rsidRPr="00CC279F">
        <w:rPr>
          <w:rFonts w:asciiTheme="majorHAnsi" w:hAnsiTheme="majorHAnsi" w:cs="Arial"/>
        </w:rPr>
        <w:t xml:space="preserve"> external</w:t>
      </w:r>
      <w:r w:rsidRPr="00CC279F">
        <w:rPr>
          <w:rFonts w:asciiTheme="majorHAnsi" w:hAnsiTheme="majorHAnsi" w:cs="Arial"/>
        </w:rPr>
        <w:t xml:space="preserve"> </w:t>
      </w:r>
      <w:r w:rsidR="00F1548E" w:rsidRPr="00CC279F">
        <w:rPr>
          <w:rFonts w:asciiTheme="majorHAnsi" w:hAnsiTheme="majorHAnsi" w:cs="Arial"/>
        </w:rPr>
        <w:t>i</w:t>
      </w:r>
      <w:r w:rsidRPr="00CC279F">
        <w:rPr>
          <w:rFonts w:asciiTheme="majorHAnsi" w:hAnsiTheme="majorHAnsi" w:cs="Arial"/>
        </w:rPr>
        <w:t xml:space="preserve">nvestment </w:t>
      </w:r>
      <w:r w:rsidR="00F1548E" w:rsidRPr="00CC279F">
        <w:rPr>
          <w:rFonts w:asciiTheme="majorHAnsi" w:hAnsiTheme="majorHAnsi" w:cs="Arial"/>
        </w:rPr>
        <w:t>m</w:t>
      </w:r>
      <w:r w:rsidRPr="00CC279F">
        <w:rPr>
          <w:rFonts w:asciiTheme="majorHAnsi" w:hAnsiTheme="majorHAnsi" w:cs="Arial"/>
        </w:rPr>
        <w:t>anagers to develop</w:t>
      </w:r>
      <w:r w:rsidR="00A44916" w:rsidRPr="00CC279F">
        <w:rPr>
          <w:rFonts w:asciiTheme="majorHAnsi" w:hAnsiTheme="majorHAnsi" w:cs="Arial"/>
        </w:rPr>
        <w:t xml:space="preserve"> reporting </w:t>
      </w:r>
      <w:proofErr w:type="gramStart"/>
      <w:r w:rsidR="00A44916" w:rsidRPr="00CC279F">
        <w:rPr>
          <w:rFonts w:asciiTheme="majorHAnsi" w:hAnsiTheme="majorHAnsi" w:cs="Arial"/>
        </w:rPr>
        <w:t>schedule</w:t>
      </w:r>
      <w:proofErr w:type="gramEnd"/>
      <w:r w:rsidR="00A44916" w:rsidRPr="00CC279F">
        <w:rPr>
          <w:rFonts w:asciiTheme="majorHAnsi" w:hAnsiTheme="majorHAnsi" w:cs="Arial"/>
        </w:rPr>
        <w:t xml:space="preserve"> </w:t>
      </w:r>
    </w:p>
    <w:p w14:paraId="319CAE10" w14:textId="27E097DD" w:rsidR="00195E88" w:rsidRPr="00CC279F" w:rsidRDefault="00195E88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Prepare financial reports for Board of </w:t>
      </w:r>
      <w:r w:rsidR="006F1F23">
        <w:rPr>
          <w:rFonts w:asciiTheme="majorHAnsi" w:hAnsiTheme="majorHAnsi" w:cs="Arial"/>
        </w:rPr>
        <w:t>Directors</w:t>
      </w:r>
      <w:r w:rsidRPr="00CC279F">
        <w:rPr>
          <w:rFonts w:asciiTheme="majorHAnsi" w:hAnsiTheme="majorHAnsi" w:cs="Arial"/>
        </w:rPr>
        <w:t>, staff</w:t>
      </w:r>
      <w:r w:rsidR="00D25604">
        <w:rPr>
          <w:rFonts w:asciiTheme="majorHAnsi" w:hAnsiTheme="majorHAnsi" w:cs="Arial"/>
        </w:rPr>
        <w:t>,</w:t>
      </w:r>
      <w:r w:rsidRPr="00CC279F">
        <w:rPr>
          <w:rFonts w:asciiTheme="majorHAnsi" w:hAnsiTheme="majorHAnsi" w:cs="Arial"/>
        </w:rPr>
        <w:t xml:space="preserve"> and </w:t>
      </w:r>
      <w:proofErr w:type="gramStart"/>
      <w:r w:rsidR="00716A12">
        <w:rPr>
          <w:rFonts w:asciiTheme="majorHAnsi" w:hAnsiTheme="majorHAnsi" w:cs="Arial"/>
        </w:rPr>
        <w:t>funders</w:t>
      </w:r>
      <w:proofErr w:type="gramEnd"/>
      <w:r w:rsidR="00716A12" w:rsidRPr="00CC279F">
        <w:rPr>
          <w:rFonts w:asciiTheme="majorHAnsi" w:hAnsiTheme="majorHAnsi" w:cs="Arial"/>
        </w:rPr>
        <w:t xml:space="preserve"> </w:t>
      </w:r>
    </w:p>
    <w:p w14:paraId="25337C87" w14:textId="3CEBB406" w:rsidR="00DA0673" w:rsidRPr="00CC279F" w:rsidRDefault="00A44916" w:rsidP="00CC279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Serve as the lead for the annual audit</w:t>
      </w:r>
      <w:r w:rsidR="00A57CE9" w:rsidRPr="00CC279F">
        <w:rPr>
          <w:rFonts w:asciiTheme="majorHAnsi" w:hAnsiTheme="majorHAnsi" w:cs="Arial"/>
        </w:rPr>
        <w:t xml:space="preserve"> and provide 990 information for tax </w:t>
      </w:r>
      <w:proofErr w:type="gramStart"/>
      <w:r w:rsidR="00B13D9C" w:rsidRPr="00CC279F">
        <w:rPr>
          <w:rFonts w:asciiTheme="majorHAnsi" w:hAnsiTheme="majorHAnsi" w:cs="Arial"/>
        </w:rPr>
        <w:t>preparation</w:t>
      </w:r>
      <w:proofErr w:type="gramEnd"/>
    </w:p>
    <w:p w14:paraId="433D0190" w14:textId="582CC17F" w:rsidR="00A73AC1" w:rsidRDefault="00A73AC1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Coordinate with CPA </w:t>
      </w:r>
      <w:r w:rsidR="00F604F8" w:rsidRPr="00CC279F">
        <w:rPr>
          <w:rFonts w:asciiTheme="majorHAnsi" w:hAnsiTheme="majorHAnsi" w:cs="Arial"/>
        </w:rPr>
        <w:t xml:space="preserve">to </w:t>
      </w:r>
      <w:r w:rsidR="00B13D9C" w:rsidRPr="00CC279F">
        <w:rPr>
          <w:rFonts w:asciiTheme="majorHAnsi" w:hAnsiTheme="majorHAnsi" w:cs="Arial"/>
        </w:rPr>
        <w:t>lead</w:t>
      </w:r>
      <w:r w:rsidRPr="00CC279F">
        <w:rPr>
          <w:rFonts w:asciiTheme="majorHAnsi" w:hAnsiTheme="majorHAnsi" w:cs="Arial"/>
        </w:rPr>
        <w:t xml:space="preserve"> the Finance and Investment Committee</w:t>
      </w:r>
    </w:p>
    <w:p w14:paraId="48081142" w14:textId="318C4DEE" w:rsidR="00175E1E" w:rsidRPr="00CC279F" w:rsidRDefault="00175E1E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175E1E">
        <w:rPr>
          <w:rFonts w:asciiTheme="majorHAnsi" w:hAnsiTheme="majorHAnsi" w:cs="Arial"/>
        </w:rPr>
        <w:t>Responsible</w:t>
      </w:r>
      <w:r w:rsidR="00716A12">
        <w:rPr>
          <w:rFonts w:asciiTheme="majorHAnsi" w:hAnsiTheme="majorHAnsi" w:cs="Arial"/>
        </w:rPr>
        <w:t xml:space="preserve"> for</w:t>
      </w:r>
      <w:r w:rsidRPr="00175E1E">
        <w:rPr>
          <w:rFonts w:asciiTheme="majorHAnsi" w:hAnsiTheme="majorHAnsi" w:cs="Arial"/>
        </w:rPr>
        <w:t xml:space="preserve"> general ledger account reconciliations, including journal </w:t>
      </w:r>
      <w:proofErr w:type="gramStart"/>
      <w:r w:rsidRPr="00175E1E">
        <w:rPr>
          <w:rFonts w:asciiTheme="majorHAnsi" w:hAnsiTheme="majorHAnsi" w:cs="Arial"/>
        </w:rPr>
        <w:t>entries</w:t>
      </w:r>
      <w:proofErr w:type="gramEnd"/>
    </w:p>
    <w:p w14:paraId="1671C5D6" w14:textId="77777777" w:rsidR="00A73AC1" w:rsidRPr="00CC279F" w:rsidRDefault="00A73AC1" w:rsidP="00DA0673">
      <w:p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ab/>
      </w:r>
    </w:p>
    <w:p w14:paraId="25BF5206" w14:textId="77777777" w:rsidR="001D53C2" w:rsidRPr="00CC279F" w:rsidRDefault="00DA40E1" w:rsidP="001D53C2">
      <w:pPr>
        <w:rPr>
          <w:rFonts w:asciiTheme="majorHAnsi" w:hAnsiTheme="majorHAnsi" w:cs="Arial"/>
          <w:b/>
        </w:rPr>
      </w:pPr>
      <w:r w:rsidRPr="00CC279F">
        <w:rPr>
          <w:rFonts w:asciiTheme="majorHAnsi" w:hAnsiTheme="majorHAnsi" w:cs="Arial"/>
          <w:b/>
        </w:rPr>
        <w:t>Human Resources</w:t>
      </w:r>
    </w:p>
    <w:p w14:paraId="37BA7B42" w14:textId="3561F046" w:rsidR="001D53C2" w:rsidRPr="00CC279F" w:rsidRDefault="00285A4D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Coordinate </w:t>
      </w:r>
      <w:r w:rsidR="008A39A7" w:rsidRPr="00CC279F">
        <w:rPr>
          <w:rFonts w:asciiTheme="majorHAnsi" w:hAnsiTheme="majorHAnsi" w:cs="Arial"/>
        </w:rPr>
        <w:t>b</w:t>
      </w:r>
      <w:r w:rsidR="005D2704" w:rsidRPr="00CC279F">
        <w:rPr>
          <w:rFonts w:asciiTheme="majorHAnsi" w:hAnsiTheme="majorHAnsi" w:cs="Arial"/>
        </w:rPr>
        <w:t>enefit</w:t>
      </w:r>
      <w:r w:rsidR="006F1F23">
        <w:rPr>
          <w:rFonts w:asciiTheme="majorHAnsi" w:hAnsiTheme="majorHAnsi" w:cs="Arial"/>
        </w:rPr>
        <w:t>s</w:t>
      </w:r>
      <w:r w:rsidR="005D2704" w:rsidRPr="00CC279F">
        <w:rPr>
          <w:rFonts w:asciiTheme="majorHAnsi" w:hAnsiTheme="majorHAnsi" w:cs="Arial"/>
        </w:rPr>
        <w:t xml:space="preserve"> administration</w:t>
      </w:r>
      <w:r w:rsidR="003B4994" w:rsidRPr="00CC279F">
        <w:rPr>
          <w:rFonts w:asciiTheme="majorHAnsi" w:hAnsiTheme="majorHAnsi" w:cs="Arial"/>
        </w:rPr>
        <w:t xml:space="preserve"> and annual open enrollment</w:t>
      </w:r>
      <w:r w:rsidR="001D53C2" w:rsidRPr="00CC279F">
        <w:rPr>
          <w:rFonts w:asciiTheme="majorHAnsi" w:hAnsiTheme="majorHAnsi" w:cs="Arial"/>
        </w:rPr>
        <w:t xml:space="preserve"> </w:t>
      </w:r>
      <w:r w:rsidR="004F329F" w:rsidRPr="00CC279F">
        <w:rPr>
          <w:rFonts w:asciiTheme="majorHAnsi" w:hAnsiTheme="majorHAnsi" w:cs="Arial"/>
        </w:rPr>
        <w:t>with Operations Manager</w:t>
      </w:r>
    </w:p>
    <w:p w14:paraId="08176CF8" w14:textId="65F7382A" w:rsidR="008A39A7" w:rsidRPr="00CC279F" w:rsidRDefault="00B13D9C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Oversee</w:t>
      </w:r>
      <w:r w:rsidR="00F1548E" w:rsidRPr="00CC279F">
        <w:rPr>
          <w:rFonts w:asciiTheme="majorHAnsi" w:hAnsiTheme="majorHAnsi" w:cs="Arial"/>
        </w:rPr>
        <w:t xml:space="preserve"> organization’s</w:t>
      </w:r>
      <w:r w:rsidR="008A39A7" w:rsidRPr="00CC279F">
        <w:rPr>
          <w:rFonts w:asciiTheme="majorHAnsi" w:hAnsiTheme="majorHAnsi" w:cs="Arial"/>
        </w:rPr>
        <w:t xml:space="preserve"> 403(b) plan</w:t>
      </w:r>
      <w:r w:rsidRPr="00CC279F">
        <w:rPr>
          <w:rFonts w:asciiTheme="majorHAnsi" w:hAnsiTheme="majorHAnsi" w:cs="Arial"/>
        </w:rPr>
        <w:t xml:space="preserve"> with assistance from Operations Manager</w:t>
      </w:r>
    </w:p>
    <w:p w14:paraId="1D0B1DC1" w14:textId="4EAC67BA" w:rsidR="00A73AC1" w:rsidRDefault="00716A12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Working with Associate Director, m</w:t>
      </w:r>
      <w:r w:rsidR="008A39A7" w:rsidRPr="00CC279F">
        <w:rPr>
          <w:rFonts w:asciiTheme="majorHAnsi" w:hAnsiTheme="majorHAnsi" w:cs="Arial"/>
        </w:rPr>
        <w:t xml:space="preserve">anage </w:t>
      </w:r>
      <w:r w:rsidR="00A73AC1" w:rsidRPr="00CC279F">
        <w:rPr>
          <w:rFonts w:asciiTheme="majorHAnsi" w:hAnsiTheme="majorHAnsi" w:cs="Arial"/>
        </w:rPr>
        <w:t>h</w:t>
      </w:r>
      <w:r w:rsidR="008A39A7" w:rsidRPr="00CC279F">
        <w:rPr>
          <w:rFonts w:asciiTheme="majorHAnsi" w:hAnsiTheme="majorHAnsi" w:cs="Arial"/>
        </w:rPr>
        <w:t xml:space="preserve">iring and separation </w:t>
      </w:r>
      <w:proofErr w:type="gramStart"/>
      <w:r w:rsidR="008A39A7" w:rsidRPr="00CC279F">
        <w:rPr>
          <w:rFonts w:asciiTheme="majorHAnsi" w:hAnsiTheme="majorHAnsi" w:cs="Arial"/>
        </w:rPr>
        <w:t>processes</w:t>
      </w:r>
      <w:proofErr w:type="gramEnd"/>
      <w:r w:rsidR="008A39A7" w:rsidRPr="00CC279F">
        <w:rPr>
          <w:rFonts w:asciiTheme="majorHAnsi" w:hAnsiTheme="majorHAnsi" w:cs="Arial"/>
        </w:rPr>
        <w:t xml:space="preserve"> </w:t>
      </w:r>
    </w:p>
    <w:p w14:paraId="48A4E480" w14:textId="121EA07A" w:rsidR="00D34E82" w:rsidRDefault="00D34E82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Act as organization liaison with external HR Consultant </w:t>
      </w:r>
    </w:p>
    <w:p w14:paraId="51B5CCC2" w14:textId="4EF78B89" w:rsidR="00D34E82" w:rsidRDefault="00D34E82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Dedicate time to </w:t>
      </w:r>
      <w:r w:rsidR="00704445">
        <w:rPr>
          <w:rFonts w:asciiTheme="majorHAnsi" w:hAnsiTheme="majorHAnsi" w:cs="Arial"/>
        </w:rPr>
        <w:t>meet</w:t>
      </w:r>
      <w:r>
        <w:rPr>
          <w:rFonts w:asciiTheme="majorHAnsi" w:hAnsiTheme="majorHAnsi" w:cs="Arial"/>
        </w:rPr>
        <w:t xml:space="preserve"> with employees regarding concerns in all HR</w:t>
      </w:r>
      <w:r w:rsidR="00716A12">
        <w:rPr>
          <w:rFonts w:asciiTheme="majorHAnsi" w:hAnsiTheme="majorHAnsi" w:cs="Arial"/>
        </w:rPr>
        <w:t>-</w:t>
      </w:r>
      <w:r w:rsidR="00704445">
        <w:rPr>
          <w:rFonts w:asciiTheme="majorHAnsi" w:hAnsiTheme="majorHAnsi" w:cs="Arial"/>
        </w:rPr>
        <w:t xml:space="preserve">related </w:t>
      </w:r>
      <w:r>
        <w:rPr>
          <w:rFonts w:asciiTheme="majorHAnsi" w:hAnsiTheme="majorHAnsi" w:cs="Arial"/>
        </w:rPr>
        <w:t xml:space="preserve">matters and document conversations </w:t>
      </w:r>
      <w:proofErr w:type="gramStart"/>
      <w:r>
        <w:rPr>
          <w:rFonts w:asciiTheme="majorHAnsi" w:hAnsiTheme="majorHAnsi" w:cs="Arial"/>
        </w:rPr>
        <w:t>thoroughly</w:t>
      </w:r>
      <w:proofErr w:type="gramEnd"/>
    </w:p>
    <w:p w14:paraId="68C70D44" w14:textId="5910B39E" w:rsidR="00D34E82" w:rsidRPr="00CC279F" w:rsidRDefault="00D34E82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Advise supervisors/managers in HR action related matters as </w:t>
      </w:r>
      <w:proofErr w:type="gramStart"/>
      <w:r>
        <w:rPr>
          <w:rFonts w:asciiTheme="majorHAnsi" w:hAnsiTheme="majorHAnsi" w:cs="Arial"/>
        </w:rPr>
        <w:t>needed</w:t>
      </w:r>
      <w:proofErr w:type="gramEnd"/>
    </w:p>
    <w:p w14:paraId="4E814416" w14:textId="2B8861CF" w:rsidR="00BB670B" w:rsidRPr="00CC279F" w:rsidRDefault="00A73AC1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Maintain legal compliance in all areas, monitor new labor laws</w:t>
      </w:r>
      <w:r w:rsidR="00F1548E" w:rsidRPr="00CC279F">
        <w:rPr>
          <w:rFonts w:asciiTheme="majorHAnsi" w:hAnsiTheme="majorHAnsi" w:cs="Arial"/>
        </w:rPr>
        <w:t>,</w:t>
      </w:r>
      <w:r w:rsidRPr="00CC279F">
        <w:rPr>
          <w:rFonts w:asciiTheme="majorHAnsi" w:hAnsiTheme="majorHAnsi" w:cs="Arial"/>
        </w:rPr>
        <w:t xml:space="preserve"> and work with Executive Director and </w:t>
      </w:r>
      <w:r w:rsidR="001557AA">
        <w:rPr>
          <w:rFonts w:asciiTheme="majorHAnsi" w:hAnsiTheme="majorHAnsi" w:cs="Arial"/>
        </w:rPr>
        <w:t>Operations Manager</w:t>
      </w:r>
      <w:r w:rsidRPr="00CC279F">
        <w:rPr>
          <w:rFonts w:asciiTheme="majorHAnsi" w:hAnsiTheme="majorHAnsi" w:cs="Arial"/>
        </w:rPr>
        <w:t xml:space="preserve"> to update </w:t>
      </w:r>
      <w:r w:rsidR="00BB670B" w:rsidRPr="00CC279F">
        <w:rPr>
          <w:rFonts w:asciiTheme="majorHAnsi" w:hAnsiTheme="majorHAnsi" w:cs="Arial"/>
        </w:rPr>
        <w:t>Employee Handbook</w:t>
      </w:r>
      <w:r w:rsidRPr="00CC279F">
        <w:rPr>
          <w:rFonts w:asciiTheme="majorHAnsi" w:hAnsiTheme="majorHAnsi" w:cs="Arial"/>
        </w:rPr>
        <w:t xml:space="preserve"> </w:t>
      </w:r>
    </w:p>
    <w:p w14:paraId="501DEB10" w14:textId="32784570" w:rsidR="008A39A7" w:rsidRDefault="00FA2037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Coordinate staff trainings</w:t>
      </w:r>
      <w:r w:rsidR="008A39A7" w:rsidRPr="00CC279F">
        <w:rPr>
          <w:rFonts w:asciiTheme="majorHAnsi" w:hAnsiTheme="majorHAnsi" w:cs="Arial"/>
        </w:rPr>
        <w:t>, develop job descriptions</w:t>
      </w:r>
      <w:r w:rsidR="00F1548E" w:rsidRPr="00CC279F">
        <w:rPr>
          <w:rFonts w:asciiTheme="majorHAnsi" w:hAnsiTheme="majorHAnsi" w:cs="Arial"/>
        </w:rPr>
        <w:t>,</w:t>
      </w:r>
      <w:r w:rsidR="008A39A7" w:rsidRPr="00CC279F">
        <w:rPr>
          <w:rFonts w:asciiTheme="majorHAnsi" w:hAnsiTheme="majorHAnsi" w:cs="Arial"/>
        </w:rPr>
        <w:t xml:space="preserve"> and</w:t>
      </w:r>
      <w:r w:rsidR="006F1F23">
        <w:rPr>
          <w:rFonts w:asciiTheme="majorHAnsi" w:hAnsiTheme="majorHAnsi" w:cs="Arial"/>
        </w:rPr>
        <w:t xml:space="preserve"> employee</w:t>
      </w:r>
      <w:r w:rsidR="008A39A7" w:rsidRPr="00CC279F">
        <w:rPr>
          <w:rFonts w:asciiTheme="majorHAnsi" w:hAnsiTheme="majorHAnsi" w:cs="Arial"/>
        </w:rPr>
        <w:t xml:space="preserve"> evaluation </w:t>
      </w:r>
      <w:proofErr w:type="gramStart"/>
      <w:r w:rsidR="008A39A7" w:rsidRPr="00CC279F">
        <w:rPr>
          <w:rFonts w:asciiTheme="majorHAnsi" w:hAnsiTheme="majorHAnsi" w:cs="Arial"/>
        </w:rPr>
        <w:t>process</w:t>
      </w:r>
      <w:proofErr w:type="gramEnd"/>
    </w:p>
    <w:p w14:paraId="48D50B0B" w14:textId="58383EBA" w:rsidR="00FD1C88" w:rsidRPr="00CC279F" w:rsidRDefault="00FD1C88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Maintain records and information with </w:t>
      </w:r>
      <w:proofErr w:type="gramStart"/>
      <w:r>
        <w:rPr>
          <w:rFonts w:asciiTheme="majorHAnsi" w:hAnsiTheme="majorHAnsi" w:cs="Arial"/>
        </w:rPr>
        <w:t>confidentiality</w:t>
      </w:r>
      <w:proofErr w:type="gramEnd"/>
      <w:r>
        <w:rPr>
          <w:rFonts w:asciiTheme="majorHAnsi" w:hAnsiTheme="majorHAnsi" w:cs="Arial"/>
        </w:rPr>
        <w:t xml:space="preserve"> </w:t>
      </w:r>
    </w:p>
    <w:p w14:paraId="0944F8F8" w14:textId="2AF8CD52" w:rsidR="00A73AC1" w:rsidRPr="00CC279F" w:rsidRDefault="00A73AC1" w:rsidP="00CC279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Maintain personnel files and safeguard employee </w:t>
      </w:r>
      <w:proofErr w:type="gramStart"/>
      <w:r w:rsidRPr="00CC279F">
        <w:rPr>
          <w:rFonts w:asciiTheme="majorHAnsi" w:hAnsiTheme="majorHAnsi" w:cs="Arial"/>
        </w:rPr>
        <w:t>data</w:t>
      </w:r>
      <w:proofErr w:type="gramEnd"/>
    </w:p>
    <w:p w14:paraId="277ECC00" w14:textId="3E504422" w:rsidR="00CC279F" w:rsidRDefault="00CC279F" w:rsidP="001D53C2">
      <w:pPr>
        <w:rPr>
          <w:rFonts w:asciiTheme="majorHAnsi" w:hAnsiTheme="majorHAnsi" w:cs="Arial"/>
        </w:rPr>
      </w:pPr>
    </w:p>
    <w:p w14:paraId="5B2FB347" w14:textId="6AA0B703" w:rsidR="00456521" w:rsidRDefault="00456521" w:rsidP="001D53C2">
      <w:pPr>
        <w:rPr>
          <w:rFonts w:asciiTheme="majorHAnsi" w:hAnsiTheme="majorHAnsi" w:cs="Arial"/>
          <w:b/>
          <w:bCs/>
        </w:rPr>
      </w:pPr>
      <w:commentRangeStart w:id="1"/>
      <w:r>
        <w:rPr>
          <w:rFonts w:asciiTheme="majorHAnsi" w:hAnsiTheme="majorHAnsi" w:cs="Arial"/>
          <w:b/>
          <w:bCs/>
        </w:rPr>
        <w:t>Information Technology</w:t>
      </w:r>
      <w:commentRangeEnd w:id="1"/>
      <w:r>
        <w:rPr>
          <w:rStyle w:val="CommentReference"/>
        </w:rPr>
        <w:commentReference w:id="1"/>
      </w:r>
    </w:p>
    <w:p w14:paraId="07518478" w14:textId="77777777" w:rsidR="004E5CF4" w:rsidRPr="00CC279F" w:rsidRDefault="004E5CF4" w:rsidP="004E5CF4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CC279F">
        <w:rPr>
          <w:rFonts w:asciiTheme="majorHAnsi" w:hAnsiTheme="majorHAnsi" w:cs="Arial"/>
        </w:rPr>
        <w:t xml:space="preserve">oordinate with contract IT team to manage offsite backup and maintain anti-virus </w:t>
      </w:r>
      <w:proofErr w:type="gramStart"/>
      <w:r w:rsidRPr="00CC279F">
        <w:rPr>
          <w:rFonts w:asciiTheme="majorHAnsi" w:hAnsiTheme="majorHAnsi" w:cs="Arial"/>
        </w:rPr>
        <w:t>software</w:t>
      </w:r>
      <w:proofErr w:type="gramEnd"/>
    </w:p>
    <w:p w14:paraId="70E7B097" w14:textId="77777777" w:rsidR="004E5CF4" w:rsidRPr="00CC279F" w:rsidRDefault="004E5CF4" w:rsidP="004E5CF4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Assign training opportunities </w:t>
      </w:r>
      <w:r>
        <w:rPr>
          <w:rFonts w:asciiTheme="majorHAnsi" w:hAnsiTheme="majorHAnsi" w:cs="Arial"/>
        </w:rPr>
        <w:t xml:space="preserve">for staff </w:t>
      </w:r>
      <w:r w:rsidRPr="00CC279F">
        <w:rPr>
          <w:rFonts w:asciiTheme="majorHAnsi" w:hAnsiTheme="majorHAnsi" w:cs="Arial"/>
        </w:rPr>
        <w:t xml:space="preserve">that identify security risks and </w:t>
      </w:r>
      <w:r>
        <w:rPr>
          <w:rFonts w:asciiTheme="majorHAnsi" w:hAnsiTheme="majorHAnsi" w:cs="Arial"/>
        </w:rPr>
        <w:t>mitigate</w:t>
      </w:r>
      <w:r w:rsidRPr="00CC279F">
        <w:rPr>
          <w:rFonts w:asciiTheme="majorHAnsi" w:hAnsiTheme="majorHAnsi" w:cs="Arial"/>
        </w:rPr>
        <w:t xml:space="preserve"> </w:t>
      </w:r>
      <w:proofErr w:type="gramStart"/>
      <w:r w:rsidRPr="00CC279F">
        <w:rPr>
          <w:rFonts w:asciiTheme="majorHAnsi" w:hAnsiTheme="majorHAnsi" w:cs="Arial"/>
        </w:rPr>
        <w:t>threats</w:t>
      </w:r>
      <w:proofErr w:type="gramEnd"/>
    </w:p>
    <w:p w14:paraId="4CAFC4E2" w14:textId="77777777" w:rsidR="00456521" w:rsidRDefault="00456521" w:rsidP="001D53C2">
      <w:pPr>
        <w:rPr>
          <w:rFonts w:asciiTheme="majorHAnsi" w:hAnsiTheme="majorHAnsi" w:cs="Arial"/>
          <w:b/>
          <w:bCs/>
        </w:rPr>
      </w:pPr>
    </w:p>
    <w:p w14:paraId="2012FB47" w14:textId="77777777" w:rsidR="004E5CF4" w:rsidRDefault="004E5CF4" w:rsidP="001D53C2">
      <w:pPr>
        <w:rPr>
          <w:rFonts w:asciiTheme="majorHAnsi" w:hAnsiTheme="majorHAnsi" w:cs="Arial"/>
          <w:b/>
          <w:bCs/>
        </w:rPr>
      </w:pPr>
    </w:p>
    <w:p w14:paraId="278909B0" w14:textId="354CB7B0" w:rsidR="00CC279F" w:rsidRPr="00CC279F" w:rsidRDefault="00CC279F" w:rsidP="001D53C2">
      <w:pPr>
        <w:rPr>
          <w:rFonts w:asciiTheme="majorHAnsi" w:hAnsiTheme="majorHAnsi" w:cs="Arial"/>
          <w:b/>
          <w:bCs/>
        </w:rPr>
      </w:pPr>
      <w:r w:rsidRPr="00CC279F">
        <w:rPr>
          <w:rFonts w:asciiTheme="majorHAnsi" w:hAnsiTheme="majorHAnsi" w:cs="Arial"/>
          <w:b/>
          <w:bCs/>
        </w:rPr>
        <w:t>Risk Management</w:t>
      </w:r>
    </w:p>
    <w:p w14:paraId="37E972E7" w14:textId="77777777" w:rsidR="001557AA" w:rsidRDefault="001557AA" w:rsidP="001557AA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Coordinate with insurance carriers to secure competitive pricing for insurance policies and establish best practices to reduce </w:t>
      </w:r>
      <w:proofErr w:type="gramStart"/>
      <w:r w:rsidRPr="00CC279F">
        <w:rPr>
          <w:rFonts w:asciiTheme="majorHAnsi" w:hAnsiTheme="majorHAnsi" w:cs="Arial"/>
        </w:rPr>
        <w:t>risk</w:t>
      </w:r>
      <w:proofErr w:type="gramEnd"/>
    </w:p>
    <w:p w14:paraId="60E3BCF2" w14:textId="5595743A" w:rsidR="00CC279F" w:rsidRPr="001557AA" w:rsidRDefault="001557AA" w:rsidP="001557AA">
      <w:pPr>
        <w:pStyle w:val="ListParagraph"/>
        <w:numPr>
          <w:ilvl w:val="0"/>
          <w:numId w:val="10"/>
        </w:numPr>
      </w:pPr>
      <w:r w:rsidRPr="00CC279F">
        <w:rPr>
          <w:rFonts w:asciiTheme="majorHAnsi" w:hAnsiTheme="majorHAnsi" w:cs="Arial"/>
        </w:rPr>
        <w:t xml:space="preserve">Serve as Safety Officer for the </w:t>
      </w:r>
      <w:proofErr w:type="gramStart"/>
      <w:r w:rsidRPr="00CC279F">
        <w:rPr>
          <w:rFonts w:asciiTheme="majorHAnsi" w:hAnsiTheme="majorHAnsi" w:cs="Arial"/>
        </w:rPr>
        <w:t>organization</w:t>
      </w:r>
      <w:proofErr w:type="gramEnd"/>
    </w:p>
    <w:p w14:paraId="469892F1" w14:textId="4664E3EE" w:rsidR="00F94CDC" w:rsidRPr="00CC279F" w:rsidRDefault="00F94CDC" w:rsidP="001D53C2">
      <w:p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ab/>
      </w:r>
    </w:p>
    <w:p w14:paraId="6649F0FA" w14:textId="77777777" w:rsidR="00AB737E" w:rsidRPr="00CC279F" w:rsidRDefault="00F905FC" w:rsidP="001D53C2">
      <w:pPr>
        <w:rPr>
          <w:rFonts w:asciiTheme="majorHAnsi" w:hAnsiTheme="majorHAnsi" w:cs="Arial"/>
          <w:b/>
        </w:rPr>
      </w:pPr>
      <w:r w:rsidRPr="00CC279F">
        <w:rPr>
          <w:rFonts w:asciiTheme="majorHAnsi" w:hAnsiTheme="majorHAnsi" w:cs="Arial"/>
          <w:b/>
        </w:rPr>
        <w:t xml:space="preserve">General </w:t>
      </w:r>
    </w:p>
    <w:p w14:paraId="7055E255" w14:textId="7B524B11" w:rsidR="00AB737E" w:rsidRPr="001557AA" w:rsidRDefault="00F1548E" w:rsidP="001557A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Attend Board meetings, prepare meeting materials, </w:t>
      </w:r>
      <w:r w:rsidR="001557AA">
        <w:rPr>
          <w:rFonts w:asciiTheme="majorHAnsi" w:hAnsiTheme="majorHAnsi" w:cs="Arial"/>
        </w:rPr>
        <w:t xml:space="preserve">and </w:t>
      </w:r>
      <w:r w:rsidRPr="00CC279F">
        <w:rPr>
          <w:rFonts w:asciiTheme="majorHAnsi" w:hAnsiTheme="majorHAnsi" w:cs="Arial"/>
        </w:rPr>
        <w:t xml:space="preserve">record meeting </w:t>
      </w:r>
      <w:proofErr w:type="gramStart"/>
      <w:r w:rsidRPr="00CC279F">
        <w:rPr>
          <w:rFonts w:asciiTheme="majorHAnsi" w:hAnsiTheme="majorHAnsi" w:cs="Arial"/>
        </w:rPr>
        <w:t>minutes</w:t>
      </w:r>
      <w:proofErr w:type="gramEnd"/>
    </w:p>
    <w:p w14:paraId="29D8C626" w14:textId="6F3D13B0" w:rsidR="0031684A" w:rsidRPr="00CC279F" w:rsidRDefault="00E403A8" w:rsidP="00CC279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Office management and </w:t>
      </w:r>
      <w:r w:rsidR="00F604F8" w:rsidRPr="00CC279F">
        <w:rPr>
          <w:rFonts w:asciiTheme="majorHAnsi" w:hAnsiTheme="majorHAnsi" w:cs="Arial"/>
        </w:rPr>
        <w:t>supervise/</w:t>
      </w:r>
      <w:r w:rsidR="00CE2A45" w:rsidRPr="00CC279F">
        <w:rPr>
          <w:rFonts w:asciiTheme="majorHAnsi" w:hAnsiTheme="majorHAnsi" w:cs="Arial"/>
        </w:rPr>
        <w:t xml:space="preserve">coordinate activities of the </w:t>
      </w:r>
      <w:r w:rsidR="00B13D9C" w:rsidRPr="00CC279F">
        <w:rPr>
          <w:rFonts w:asciiTheme="majorHAnsi" w:hAnsiTheme="majorHAnsi" w:cs="Arial"/>
        </w:rPr>
        <w:t>admin</w:t>
      </w:r>
      <w:r w:rsidR="00CE2A45" w:rsidRPr="00CC279F">
        <w:rPr>
          <w:rFonts w:asciiTheme="majorHAnsi" w:hAnsiTheme="majorHAnsi" w:cs="Arial"/>
        </w:rPr>
        <w:t xml:space="preserve"> </w:t>
      </w:r>
      <w:proofErr w:type="gramStart"/>
      <w:r w:rsidR="00CE2A45" w:rsidRPr="00CC279F">
        <w:rPr>
          <w:rFonts w:asciiTheme="majorHAnsi" w:hAnsiTheme="majorHAnsi" w:cs="Arial"/>
        </w:rPr>
        <w:t>team</w:t>
      </w:r>
      <w:proofErr w:type="gramEnd"/>
      <w:r w:rsidRPr="00CC279F">
        <w:rPr>
          <w:rFonts w:asciiTheme="majorHAnsi" w:hAnsiTheme="majorHAnsi" w:cs="Arial"/>
        </w:rPr>
        <w:tab/>
      </w:r>
    </w:p>
    <w:p w14:paraId="7AAE45F5" w14:textId="012A315D" w:rsidR="00DA40E1" w:rsidRPr="00CC279F" w:rsidRDefault="00DA40E1" w:rsidP="00CC279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Maintain best practices and organizational compliance with L</w:t>
      </w:r>
      <w:r w:rsidR="00736E29" w:rsidRPr="00CC279F">
        <w:rPr>
          <w:rFonts w:asciiTheme="majorHAnsi" w:hAnsiTheme="majorHAnsi" w:cs="Arial"/>
        </w:rPr>
        <w:t xml:space="preserve">and </w:t>
      </w:r>
      <w:r w:rsidRPr="00CC279F">
        <w:rPr>
          <w:rFonts w:asciiTheme="majorHAnsi" w:hAnsiTheme="majorHAnsi" w:cs="Arial"/>
        </w:rPr>
        <w:t>T</w:t>
      </w:r>
      <w:r w:rsidR="00736E29" w:rsidRPr="00CC279F">
        <w:rPr>
          <w:rFonts w:asciiTheme="majorHAnsi" w:hAnsiTheme="majorHAnsi" w:cs="Arial"/>
        </w:rPr>
        <w:t xml:space="preserve">rust </w:t>
      </w:r>
      <w:r w:rsidR="0014097E">
        <w:rPr>
          <w:rFonts w:asciiTheme="majorHAnsi" w:hAnsiTheme="majorHAnsi" w:cs="Arial"/>
        </w:rPr>
        <w:t xml:space="preserve">Alliance </w:t>
      </w:r>
      <w:r w:rsidR="00716A12">
        <w:rPr>
          <w:rFonts w:asciiTheme="majorHAnsi" w:hAnsiTheme="majorHAnsi" w:cs="Arial"/>
        </w:rPr>
        <w:t>accreditation</w:t>
      </w:r>
      <w:r w:rsidR="00716A12" w:rsidRPr="00CC279F">
        <w:rPr>
          <w:rFonts w:asciiTheme="majorHAnsi" w:hAnsiTheme="majorHAnsi" w:cs="Arial"/>
        </w:rPr>
        <w:t xml:space="preserve"> </w:t>
      </w:r>
      <w:proofErr w:type="gramStart"/>
      <w:r w:rsidRPr="00CC279F">
        <w:rPr>
          <w:rFonts w:asciiTheme="majorHAnsi" w:hAnsiTheme="majorHAnsi" w:cs="Arial"/>
        </w:rPr>
        <w:t>standards</w:t>
      </w:r>
      <w:proofErr w:type="gramEnd"/>
      <w:r w:rsidRPr="00CC279F">
        <w:rPr>
          <w:rFonts w:asciiTheme="majorHAnsi" w:hAnsiTheme="majorHAnsi" w:cs="Arial"/>
        </w:rPr>
        <w:t xml:space="preserve"> </w:t>
      </w:r>
    </w:p>
    <w:p w14:paraId="0ABEB94D" w14:textId="77777777" w:rsidR="00F905FC" w:rsidRPr="00CC279F" w:rsidRDefault="00F905FC" w:rsidP="001D53C2">
      <w:pPr>
        <w:rPr>
          <w:rFonts w:asciiTheme="majorHAnsi" w:hAnsiTheme="majorHAnsi" w:cs="Arial"/>
        </w:rPr>
      </w:pPr>
    </w:p>
    <w:p w14:paraId="4F3D8F3F" w14:textId="4C542C93" w:rsidR="00D95E4C" w:rsidRPr="00CC279F" w:rsidRDefault="00D95E4C" w:rsidP="001D53C2">
      <w:pPr>
        <w:rPr>
          <w:rFonts w:asciiTheme="majorHAnsi" w:hAnsiTheme="majorHAnsi" w:cs="Arial"/>
          <w:b/>
        </w:rPr>
      </w:pPr>
      <w:r w:rsidRPr="00CC279F">
        <w:rPr>
          <w:rFonts w:asciiTheme="majorHAnsi" w:hAnsiTheme="majorHAnsi" w:cs="Arial"/>
          <w:b/>
        </w:rPr>
        <w:t>Qualifications</w:t>
      </w:r>
    </w:p>
    <w:p w14:paraId="1C92CDFD" w14:textId="77777777" w:rsidR="00EE7E83" w:rsidRDefault="006A4BD2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B.A. or B.S. in </w:t>
      </w:r>
      <w:r w:rsidR="005135B8" w:rsidRPr="00CC279F">
        <w:rPr>
          <w:rFonts w:asciiTheme="majorHAnsi" w:hAnsiTheme="majorHAnsi" w:cs="Arial"/>
        </w:rPr>
        <w:t xml:space="preserve">Business, Accounting, </w:t>
      </w:r>
      <w:r w:rsidR="009F5BA8" w:rsidRPr="00CC279F">
        <w:rPr>
          <w:rFonts w:asciiTheme="majorHAnsi" w:hAnsiTheme="majorHAnsi" w:cs="Arial"/>
        </w:rPr>
        <w:t>Organizational M</w:t>
      </w:r>
      <w:r w:rsidRPr="00CC279F">
        <w:rPr>
          <w:rFonts w:asciiTheme="majorHAnsi" w:hAnsiTheme="majorHAnsi" w:cs="Arial"/>
        </w:rPr>
        <w:t>anagement</w:t>
      </w:r>
      <w:r w:rsidR="00736E29" w:rsidRPr="00CC279F">
        <w:rPr>
          <w:rFonts w:asciiTheme="majorHAnsi" w:hAnsiTheme="majorHAnsi" w:cs="Arial"/>
        </w:rPr>
        <w:t>,</w:t>
      </w:r>
      <w:r w:rsidRPr="00CC279F">
        <w:rPr>
          <w:rFonts w:asciiTheme="majorHAnsi" w:hAnsiTheme="majorHAnsi" w:cs="Arial"/>
        </w:rPr>
        <w:t xml:space="preserve"> or equivalent</w:t>
      </w:r>
      <w:r w:rsidR="00EE7E83">
        <w:rPr>
          <w:rFonts w:asciiTheme="majorHAnsi" w:hAnsiTheme="majorHAnsi" w:cs="Arial"/>
        </w:rPr>
        <w:t xml:space="preserve"> </w:t>
      </w:r>
    </w:p>
    <w:p w14:paraId="07AD344A" w14:textId="656A0146" w:rsidR="00D95E4C" w:rsidRPr="00CC279F" w:rsidRDefault="00EE7E83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minimum </w:t>
      </w:r>
      <w:r w:rsidR="00D34E82">
        <w:rPr>
          <w:rFonts w:asciiTheme="majorHAnsi" w:hAnsiTheme="majorHAnsi" w:cs="Arial"/>
        </w:rPr>
        <w:t>of five</w:t>
      </w:r>
      <w:r>
        <w:rPr>
          <w:rFonts w:asciiTheme="majorHAnsi" w:hAnsiTheme="majorHAnsi" w:cs="Arial"/>
        </w:rPr>
        <w:t xml:space="preserve"> </w:t>
      </w:r>
      <w:r w:rsidR="00D34E82">
        <w:rPr>
          <w:rFonts w:asciiTheme="majorHAnsi" w:hAnsiTheme="majorHAnsi" w:cs="Arial"/>
        </w:rPr>
        <w:t>years’ experience</w:t>
      </w:r>
      <w:r>
        <w:rPr>
          <w:rFonts w:asciiTheme="majorHAnsi" w:hAnsiTheme="majorHAnsi" w:cs="Arial"/>
        </w:rPr>
        <w:t xml:space="preserve"> in a mid to senior level financial position, with a non-profit organization </w:t>
      </w:r>
    </w:p>
    <w:p w14:paraId="1ABBAA8A" w14:textId="6BA20CEA" w:rsidR="006A4BD2" w:rsidRPr="00CC279F" w:rsidRDefault="004C56A6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A minimum of </w:t>
      </w:r>
      <w:r w:rsidR="00736E29" w:rsidRPr="00CC279F">
        <w:rPr>
          <w:rFonts w:asciiTheme="majorHAnsi" w:hAnsiTheme="majorHAnsi" w:cs="Arial"/>
        </w:rPr>
        <w:t>five</w:t>
      </w:r>
      <w:r w:rsidRPr="00CC279F">
        <w:rPr>
          <w:rFonts w:asciiTheme="majorHAnsi" w:hAnsiTheme="majorHAnsi" w:cs="Arial"/>
        </w:rPr>
        <w:t xml:space="preserve"> years of experience in Human Resources</w:t>
      </w:r>
      <w:r w:rsidR="00736E29" w:rsidRPr="00CC279F">
        <w:rPr>
          <w:rFonts w:asciiTheme="majorHAnsi" w:hAnsiTheme="majorHAnsi" w:cs="Arial"/>
        </w:rPr>
        <w:t>, and in a management capacity</w:t>
      </w:r>
    </w:p>
    <w:p w14:paraId="4D8746AF" w14:textId="6AD50B54" w:rsidR="00460FED" w:rsidRPr="00CC279F" w:rsidRDefault="00736E29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Advanced e</w:t>
      </w:r>
      <w:r w:rsidR="00460FED" w:rsidRPr="00CC279F">
        <w:rPr>
          <w:rFonts w:asciiTheme="majorHAnsi" w:hAnsiTheme="majorHAnsi" w:cs="Arial"/>
        </w:rPr>
        <w:t xml:space="preserve">xperience using QuickBooks and </w:t>
      </w:r>
      <w:r w:rsidR="00CC279F">
        <w:rPr>
          <w:rFonts w:asciiTheme="majorHAnsi" w:hAnsiTheme="majorHAnsi" w:cs="Arial"/>
        </w:rPr>
        <w:t xml:space="preserve">fund </w:t>
      </w:r>
      <w:proofErr w:type="gramStart"/>
      <w:r w:rsidR="00CC279F">
        <w:rPr>
          <w:rFonts w:asciiTheme="majorHAnsi" w:hAnsiTheme="majorHAnsi" w:cs="Arial"/>
        </w:rPr>
        <w:t>accounting</w:t>
      </w:r>
      <w:proofErr w:type="gramEnd"/>
    </w:p>
    <w:p w14:paraId="59AF890E" w14:textId="5E0BC30E" w:rsidR="00460FED" w:rsidRPr="00CC279F" w:rsidRDefault="00460FED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Advanced </w:t>
      </w:r>
      <w:r w:rsidR="00CC279F">
        <w:rPr>
          <w:rFonts w:asciiTheme="majorHAnsi" w:hAnsiTheme="majorHAnsi" w:cs="Arial"/>
        </w:rPr>
        <w:t>aptitude with</w:t>
      </w:r>
      <w:r w:rsidRPr="00CC279F">
        <w:rPr>
          <w:rFonts w:asciiTheme="majorHAnsi" w:hAnsiTheme="majorHAnsi" w:cs="Arial"/>
        </w:rPr>
        <w:t xml:space="preserve"> Microsoft Office </w:t>
      </w:r>
      <w:r w:rsidR="00736E29" w:rsidRPr="00CC279F">
        <w:rPr>
          <w:rFonts w:asciiTheme="majorHAnsi" w:hAnsiTheme="majorHAnsi" w:cs="Arial"/>
        </w:rPr>
        <w:t>suite</w:t>
      </w:r>
    </w:p>
    <w:p w14:paraId="41F110CB" w14:textId="77777777" w:rsidR="006F1F23" w:rsidRPr="00CC279F" w:rsidRDefault="006F1F23" w:rsidP="006F1F23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Accounting knowledge</w:t>
      </w:r>
    </w:p>
    <w:p w14:paraId="3E29C3FD" w14:textId="0820641B" w:rsidR="006A4BD2" w:rsidRPr="00CC279F" w:rsidRDefault="00736E29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Experience with</w:t>
      </w:r>
      <w:r w:rsidR="00716A12">
        <w:rPr>
          <w:rFonts w:asciiTheme="majorHAnsi" w:hAnsiTheme="majorHAnsi" w:cs="Arial"/>
        </w:rPr>
        <w:t xml:space="preserve"> managing and reporting a $5-7 million annual </w:t>
      </w:r>
      <w:proofErr w:type="gramStart"/>
      <w:r w:rsidR="00716A12">
        <w:rPr>
          <w:rFonts w:asciiTheme="majorHAnsi" w:hAnsiTheme="majorHAnsi" w:cs="Arial"/>
        </w:rPr>
        <w:t>budget</w:t>
      </w:r>
      <w:proofErr w:type="gramEnd"/>
      <w:r w:rsidRPr="00CC279F">
        <w:rPr>
          <w:rFonts w:asciiTheme="majorHAnsi" w:hAnsiTheme="majorHAnsi" w:cs="Arial"/>
        </w:rPr>
        <w:t xml:space="preserve"> </w:t>
      </w:r>
    </w:p>
    <w:p w14:paraId="6C046BDF" w14:textId="6338B244" w:rsidR="008A3176" w:rsidRPr="00CC279F" w:rsidRDefault="005135B8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Excellent </w:t>
      </w:r>
      <w:r w:rsidR="008A3176" w:rsidRPr="00CC279F">
        <w:rPr>
          <w:rFonts w:asciiTheme="majorHAnsi" w:hAnsiTheme="majorHAnsi" w:cs="Arial"/>
        </w:rPr>
        <w:t xml:space="preserve">interpersonal and team building </w:t>
      </w:r>
      <w:proofErr w:type="gramStart"/>
      <w:r w:rsidR="008A3176" w:rsidRPr="00CC279F">
        <w:rPr>
          <w:rFonts w:asciiTheme="majorHAnsi" w:hAnsiTheme="majorHAnsi" w:cs="Arial"/>
        </w:rPr>
        <w:t>abilities</w:t>
      </w:r>
      <w:proofErr w:type="gramEnd"/>
    </w:p>
    <w:p w14:paraId="45735B5A" w14:textId="395652A1" w:rsidR="005069D8" w:rsidRPr="00CC279F" w:rsidRDefault="005069D8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>Ability to train supervise, motivate</w:t>
      </w:r>
      <w:r w:rsidR="00736E29" w:rsidRPr="00CC279F">
        <w:rPr>
          <w:rFonts w:asciiTheme="majorHAnsi" w:hAnsiTheme="majorHAnsi" w:cs="Arial"/>
        </w:rPr>
        <w:t>,</w:t>
      </w:r>
      <w:r w:rsidRPr="00CC279F">
        <w:rPr>
          <w:rFonts w:asciiTheme="majorHAnsi" w:hAnsiTheme="majorHAnsi" w:cs="Arial"/>
        </w:rPr>
        <w:t xml:space="preserve"> and mentor </w:t>
      </w:r>
      <w:proofErr w:type="gramStart"/>
      <w:r w:rsidRPr="00CC279F">
        <w:rPr>
          <w:rFonts w:asciiTheme="majorHAnsi" w:hAnsiTheme="majorHAnsi" w:cs="Arial"/>
        </w:rPr>
        <w:t>staff</w:t>
      </w:r>
      <w:proofErr w:type="gramEnd"/>
    </w:p>
    <w:p w14:paraId="75846742" w14:textId="19E7915F" w:rsidR="002C13F8" w:rsidRPr="00CC279F" w:rsidRDefault="00E70259" w:rsidP="00CC279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CC279F">
        <w:rPr>
          <w:rFonts w:asciiTheme="majorHAnsi" w:hAnsiTheme="majorHAnsi" w:cs="Arial"/>
        </w:rPr>
        <w:t xml:space="preserve">Strong project management </w:t>
      </w:r>
      <w:r w:rsidR="009F5BA8" w:rsidRPr="00CC279F">
        <w:rPr>
          <w:rFonts w:asciiTheme="majorHAnsi" w:hAnsiTheme="majorHAnsi" w:cs="Arial"/>
        </w:rPr>
        <w:t>skills</w:t>
      </w:r>
      <w:r w:rsidR="00736E29" w:rsidRPr="00CC279F">
        <w:rPr>
          <w:rFonts w:asciiTheme="majorHAnsi" w:hAnsiTheme="majorHAnsi" w:cs="Arial"/>
        </w:rPr>
        <w:t>,</w:t>
      </w:r>
      <w:r w:rsidR="009F5BA8" w:rsidRPr="00CC279F">
        <w:rPr>
          <w:rFonts w:asciiTheme="majorHAnsi" w:hAnsiTheme="majorHAnsi" w:cs="Arial"/>
        </w:rPr>
        <w:t xml:space="preserve"> </w:t>
      </w:r>
      <w:r w:rsidRPr="00CC279F">
        <w:rPr>
          <w:rFonts w:asciiTheme="majorHAnsi" w:hAnsiTheme="majorHAnsi" w:cs="Arial"/>
        </w:rPr>
        <w:t>and flexibility</w:t>
      </w:r>
      <w:r w:rsidR="00333515" w:rsidRPr="00CC279F">
        <w:rPr>
          <w:rFonts w:asciiTheme="majorHAnsi" w:hAnsiTheme="majorHAnsi" w:cs="Arial"/>
        </w:rPr>
        <w:t xml:space="preserve"> </w:t>
      </w:r>
      <w:r w:rsidR="001557AA">
        <w:rPr>
          <w:rFonts w:asciiTheme="majorHAnsi" w:hAnsiTheme="majorHAnsi" w:cs="Arial"/>
        </w:rPr>
        <w:t>in</w:t>
      </w:r>
      <w:r w:rsidR="00333515" w:rsidRPr="00CC279F">
        <w:rPr>
          <w:rFonts w:asciiTheme="majorHAnsi" w:hAnsiTheme="majorHAnsi" w:cs="Arial"/>
        </w:rPr>
        <w:t xml:space="preserve"> responding to competing </w:t>
      </w:r>
      <w:proofErr w:type="gramStart"/>
      <w:r w:rsidR="00333515" w:rsidRPr="00CC279F">
        <w:rPr>
          <w:rFonts w:asciiTheme="majorHAnsi" w:hAnsiTheme="majorHAnsi" w:cs="Arial"/>
        </w:rPr>
        <w:t>priorities</w:t>
      </w:r>
      <w:proofErr w:type="gramEnd"/>
    </w:p>
    <w:p w14:paraId="737A32EE" w14:textId="77777777" w:rsidR="00E70259" w:rsidRPr="00CC279F" w:rsidRDefault="00E70259" w:rsidP="00E70259">
      <w:pPr>
        <w:ind w:left="720"/>
        <w:rPr>
          <w:rFonts w:asciiTheme="majorHAnsi" w:hAnsiTheme="majorHAnsi" w:cs="Arial"/>
        </w:rPr>
      </w:pPr>
    </w:p>
    <w:p w14:paraId="3200BA4A" w14:textId="543EEB54" w:rsidR="00E70259" w:rsidRPr="00CC279F" w:rsidRDefault="00E70259" w:rsidP="00E70259">
      <w:pPr>
        <w:rPr>
          <w:rFonts w:asciiTheme="majorHAnsi" w:hAnsiTheme="majorHAnsi" w:cs="Arial"/>
          <w:b/>
        </w:rPr>
      </w:pPr>
      <w:r w:rsidRPr="00CC279F">
        <w:rPr>
          <w:rFonts w:asciiTheme="majorHAnsi" w:hAnsiTheme="majorHAnsi" w:cs="Arial"/>
          <w:b/>
        </w:rPr>
        <w:t>Requirements</w:t>
      </w:r>
    </w:p>
    <w:p w14:paraId="60F77D07" w14:textId="11BDEC24" w:rsidR="00E70259" w:rsidRPr="00CC279F" w:rsidRDefault="00E70259" w:rsidP="00CC279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C279F">
        <w:rPr>
          <w:rFonts w:asciiTheme="majorHAnsi" w:hAnsiTheme="majorHAnsi"/>
        </w:rPr>
        <w:t xml:space="preserve">Valid California </w:t>
      </w:r>
      <w:r w:rsidR="00CC279F">
        <w:rPr>
          <w:rFonts w:asciiTheme="majorHAnsi" w:hAnsiTheme="majorHAnsi"/>
        </w:rPr>
        <w:t>d</w:t>
      </w:r>
      <w:r w:rsidRPr="00CC279F">
        <w:rPr>
          <w:rFonts w:asciiTheme="majorHAnsi" w:hAnsiTheme="majorHAnsi"/>
        </w:rPr>
        <w:t>river’s license</w:t>
      </w:r>
      <w:r w:rsidR="00CC279F">
        <w:rPr>
          <w:rFonts w:asciiTheme="majorHAnsi" w:hAnsiTheme="majorHAnsi"/>
        </w:rPr>
        <w:t xml:space="preserve"> and</w:t>
      </w:r>
      <w:r w:rsidRPr="00CC279F">
        <w:rPr>
          <w:rFonts w:asciiTheme="majorHAnsi" w:hAnsiTheme="majorHAnsi"/>
        </w:rPr>
        <w:t xml:space="preserve"> clean driving record </w:t>
      </w:r>
    </w:p>
    <w:p w14:paraId="11844EB6" w14:textId="77777777" w:rsidR="00DA40E1" w:rsidRPr="00CC279F" w:rsidRDefault="00DA40E1" w:rsidP="00CC279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C279F">
        <w:rPr>
          <w:rFonts w:asciiTheme="majorHAnsi" w:hAnsiTheme="majorHAnsi"/>
        </w:rPr>
        <w:t>Successful completion of a background check</w:t>
      </w:r>
    </w:p>
    <w:p w14:paraId="1BCC5571" w14:textId="1ADD4F64" w:rsidR="009F3A7C" w:rsidRPr="00CC279F" w:rsidRDefault="009F3A7C" w:rsidP="00CC279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C279F">
        <w:rPr>
          <w:rFonts w:asciiTheme="majorHAnsi" w:hAnsiTheme="majorHAnsi"/>
        </w:rPr>
        <w:t xml:space="preserve">Occasional </w:t>
      </w:r>
      <w:r w:rsidR="00CC279F">
        <w:rPr>
          <w:rFonts w:asciiTheme="majorHAnsi" w:hAnsiTheme="majorHAnsi"/>
        </w:rPr>
        <w:t xml:space="preserve">evening and </w:t>
      </w:r>
      <w:r w:rsidRPr="00CC279F">
        <w:rPr>
          <w:rFonts w:asciiTheme="majorHAnsi" w:hAnsiTheme="majorHAnsi"/>
        </w:rPr>
        <w:t xml:space="preserve">weekend work </w:t>
      </w:r>
      <w:r w:rsidR="00736E29" w:rsidRPr="00CC279F">
        <w:rPr>
          <w:rFonts w:asciiTheme="majorHAnsi" w:hAnsiTheme="majorHAnsi"/>
        </w:rPr>
        <w:t xml:space="preserve">as needed, </w:t>
      </w:r>
      <w:r w:rsidR="00736E29" w:rsidRPr="00CC279F">
        <w:rPr>
          <w:rFonts w:ascii="Cambria" w:hAnsi="Cambria"/>
        </w:rPr>
        <w:t xml:space="preserve">with notice provided by </w:t>
      </w:r>
      <w:proofErr w:type="gramStart"/>
      <w:r w:rsidR="00736E29" w:rsidRPr="00CC279F">
        <w:rPr>
          <w:rFonts w:ascii="Cambria" w:hAnsi="Cambria"/>
        </w:rPr>
        <w:t>supervisor</w:t>
      </w:r>
      <w:proofErr w:type="gramEnd"/>
    </w:p>
    <w:p w14:paraId="08F681CF" w14:textId="77777777" w:rsidR="00E70259" w:rsidRPr="00CC279F" w:rsidRDefault="00E70259" w:rsidP="00736E29">
      <w:pPr>
        <w:rPr>
          <w:rFonts w:asciiTheme="majorHAnsi" w:hAnsiTheme="majorHAnsi" w:cs="Arial"/>
        </w:rPr>
      </w:pPr>
    </w:p>
    <w:p w14:paraId="5468DD9C" w14:textId="77777777" w:rsidR="00736E29" w:rsidRPr="00CC279F" w:rsidRDefault="00736E29" w:rsidP="00736E29">
      <w:pPr>
        <w:pStyle w:val="BodyText"/>
        <w:ind w:left="0" w:firstLine="0"/>
        <w:rPr>
          <w:rFonts w:ascii="Cambria" w:hAnsi="Cambria"/>
          <w:sz w:val="24"/>
          <w:szCs w:val="24"/>
        </w:rPr>
      </w:pPr>
      <w:r w:rsidRPr="00CC279F">
        <w:rPr>
          <w:rFonts w:ascii="Cambria" w:hAnsi="Cambria" w:cstheme="minorHAnsi"/>
          <w:b/>
          <w:bCs/>
          <w:sz w:val="24"/>
          <w:szCs w:val="24"/>
        </w:rPr>
        <w:t>Compensation</w:t>
      </w:r>
    </w:p>
    <w:p w14:paraId="560A90FF" w14:textId="07B59FFF" w:rsidR="00736E29" w:rsidRDefault="00736E29" w:rsidP="00736E29">
      <w:pPr>
        <w:pStyle w:val="BodyText"/>
        <w:ind w:left="0" w:firstLine="0"/>
        <w:rPr>
          <w:rFonts w:ascii="Cambria" w:hAnsi="Cambria"/>
          <w:sz w:val="24"/>
          <w:szCs w:val="24"/>
        </w:rPr>
      </w:pPr>
      <w:r w:rsidRPr="00CC279F">
        <w:rPr>
          <w:rFonts w:ascii="Cambria" w:hAnsi="Cambria"/>
          <w:sz w:val="24"/>
          <w:szCs w:val="24"/>
        </w:rPr>
        <w:t>ESF offers a starting salary in the range of $</w:t>
      </w:r>
      <w:r w:rsidR="00716A12">
        <w:rPr>
          <w:rFonts w:ascii="Cambria" w:hAnsi="Cambria"/>
          <w:sz w:val="24"/>
          <w:szCs w:val="24"/>
        </w:rPr>
        <w:t>100,000-1</w:t>
      </w:r>
      <w:r w:rsidR="00BF7BD3">
        <w:rPr>
          <w:rFonts w:ascii="Cambria" w:hAnsi="Cambria"/>
          <w:sz w:val="24"/>
          <w:szCs w:val="24"/>
        </w:rPr>
        <w:t>20</w:t>
      </w:r>
      <w:r w:rsidR="00716A12">
        <w:rPr>
          <w:rFonts w:ascii="Cambria" w:hAnsi="Cambria"/>
          <w:sz w:val="24"/>
          <w:szCs w:val="24"/>
        </w:rPr>
        <w:t>,000</w:t>
      </w:r>
      <w:r w:rsidRPr="00CC279F">
        <w:rPr>
          <w:rFonts w:ascii="Cambria" w:hAnsi="Cambria"/>
          <w:sz w:val="24"/>
          <w:szCs w:val="24"/>
        </w:rPr>
        <w:t>, commensurate with experience.</w:t>
      </w:r>
    </w:p>
    <w:p w14:paraId="6E6972FB" w14:textId="77777777" w:rsidR="00736E29" w:rsidRPr="00CC279F" w:rsidRDefault="00736E29" w:rsidP="00736E29">
      <w:pPr>
        <w:pStyle w:val="BodyText"/>
        <w:ind w:left="0" w:firstLine="0"/>
        <w:rPr>
          <w:rFonts w:ascii="Cambria" w:hAnsi="Cambria"/>
          <w:sz w:val="24"/>
          <w:szCs w:val="24"/>
        </w:rPr>
      </w:pPr>
    </w:p>
    <w:p w14:paraId="5E6CFA0C" w14:textId="77777777" w:rsidR="00736E29" w:rsidRPr="00CC279F" w:rsidRDefault="00736E29" w:rsidP="00736E29">
      <w:pPr>
        <w:pStyle w:val="BodyText"/>
        <w:ind w:left="0" w:firstLine="0"/>
        <w:rPr>
          <w:rFonts w:ascii="Cambria" w:hAnsi="Cambria"/>
          <w:b/>
          <w:bCs/>
          <w:sz w:val="24"/>
          <w:szCs w:val="24"/>
        </w:rPr>
      </w:pPr>
      <w:r w:rsidRPr="00CC279F">
        <w:rPr>
          <w:rFonts w:ascii="Cambria" w:hAnsi="Cambria"/>
          <w:b/>
          <w:bCs/>
          <w:sz w:val="24"/>
          <w:szCs w:val="24"/>
        </w:rPr>
        <w:t>Benefits</w:t>
      </w:r>
    </w:p>
    <w:p w14:paraId="39E35E55" w14:textId="797E35CD" w:rsidR="00736E29" w:rsidRDefault="00736E29" w:rsidP="006F1F23">
      <w:pPr>
        <w:pStyle w:val="BodyText"/>
        <w:ind w:left="0" w:firstLine="0"/>
        <w:rPr>
          <w:rFonts w:ascii="Cambria" w:hAnsi="Cambria"/>
          <w:sz w:val="24"/>
          <w:szCs w:val="24"/>
        </w:rPr>
      </w:pPr>
      <w:r w:rsidRPr="00CC279F">
        <w:rPr>
          <w:rFonts w:ascii="Cambria" w:hAnsi="Cambria"/>
          <w:sz w:val="24"/>
          <w:szCs w:val="24"/>
        </w:rPr>
        <w:t>Elkhorn Slough Foundation offers a competitive benefits package</w:t>
      </w:r>
      <w:r w:rsidR="006030CB">
        <w:rPr>
          <w:rFonts w:ascii="Cambria" w:hAnsi="Cambria"/>
          <w:sz w:val="24"/>
          <w:szCs w:val="24"/>
        </w:rPr>
        <w:t xml:space="preserve"> to employees</w:t>
      </w:r>
      <w:r w:rsidRPr="00CC279F">
        <w:rPr>
          <w:rFonts w:ascii="Cambria" w:hAnsi="Cambria"/>
          <w:sz w:val="24"/>
          <w:szCs w:val="24"/>
        </w:rPr>
        <w:t xml:space="preserve">, including </w:t>
      </w:r>
      <w:r w:rsidR="006D1F03">
        <w:rPr>
          <w:rFonts w:ascii="Cambria" w:hAnsi="Cambria"/>
          <w:sz w:val="24"/>
          <w:szCs w:val="24"/>
        </w:rPr>
        <w:t xml:space="preserve">generous </w:t>
      </w:r>
      <w:r w:rsidRPr="00CC279F">
        <w:rPr>
          <w:rFonts w:ascii="Cambria" w:hAnsi="Cambria"/>
          <w:sz w:val="24"/>
          <w:szCs w:val="24"/>
        </w:rPr>
        <w:t xml:space="preserve">employer </w:t>
      </w:r>
      <w:r w:rsidR="00716A12">
        <w:rPr>
          <w:rFonts w:ascii="Cambria" w:hAnsi="Cambria"/>
          <w:sz w:val="24"/>
          <w:szCs w:val="24"/>
        </w:rPr>
        <w:t>contributions to</w:t>
      </w:r>
      <w:r w:rsidR="00716A12" w:rsidRPr="00CC279F">
        <w:rPr>
          <w:rFonts w:ascii="Cambria" w:hAnsi="Cambria"/>
          <w:sz w:val="24"/>
          <w:szCs w:val="24"/>
        </w:rPr>
        <w:t xml:space="preserve"> </w:t>
      </w:r>
      <w:r w:rsidRPr="00CC279F">
        <w:rPr>
          <w:rFonts w:ascii="Cambria" w:hAnsi="Cambria"/>
          <w:sz w:val="24"/>
          <w:szCs w:val="24"/>
        </w:rPr>
        <w:t xml:space="preserve">health, dental, </w:t>
      </w:r>
      <w:commentRangeStart w:id="2"/>
      <w:commentRangeStart w:id="3"/>
      <w:commentRangeStart w:id="4"/>
      <w:r w:rsidRPr="00CC279F">
        <w:rPr>
          <w:rFonts w:ascii="Cambria" w:hAnsi="Cambria"/>
          <w:sz w:val="24"/>
          <w:szCs w:val="24"/>
        </w:rPr>
        <w:t>and</w:t>
      </w:r>
      <w:commentRangeEnd w:id="2"/>
      <w:r w:rsidR="006030CB">
        <w:rPr>
          <w:rStyle w:val="CommentReference"/>
          <w:rFonts w:ascii="Times New Roman" w:eastAsia="Times New Roman" w:hAnsi="Times New Roman" w:cs="Times New Roman"/>
        </w:rPr>
        <w:commentReference w:id="2"/>
      </w:r>
      <w:commentRangeEnd w:id="3"/>
      <w:r w:rsidR="00FD0927">
        <w:rPr>
          <w:rStyle w:val="CommentReference"/>
          <w:rFonts w:ascii="Times New Roman" w:eastAsia="Times New Roman" w:hAnsi="Times New Roman" w:cs="Times New Roman"/>
        </w:rPr>
        <w:commentReference w:id="3"/>
      </w:r>
      <w:commentRangeEnd w:id="4"/>
      <w:r w:rsidR="006D1F03">
        <w:rPr>
          <w:rStyle w:val="CommentReference"/>
          <w:rFonts w:ascii="Times New Roman" w:eastAsia="Times New Roman" w:hAnsi="Times New Roman" w:cs="Times New Roman"/>
        </w:rPr>
        <w:commentReference w:id="4"/>
      </w:r>
      <w:r w:rsidRPr="00CC279F">
        <w:rPr>
          <w:rFonts w:ascii="Cambria" w:hAnsi="Cambria"/>
          <w:sz w:val="24"/>
          <w:szCs w:val="24"/>
        </w:rPr>
        <w:t xml:space="preserve"> vision benefits, and life insurance. In addition, we offer TIAA 403(b) retirement plan benefits with a 5% employer contribution, a flexible health spending account, paid holidays and sick time, and two weeks’ paid vacation.</w:t>
      </w:r>
    </w:p>
    <w:p w14:paraId="442FB857" w14:textId="77777777" w:rsidR="006F1F23" w:rsidRDefault="006F1F23" w:rsidP="006F1F23">
      <w:pPr>
        <w:pStyle w:val="BodyText"/>
        <w:ind w:left="0" w:firstLine="0"/>
        <w:rPr>
          <w:rFonts w:ascii="Cambria" w:hAnsi="Cambria"/>
          <w:sz w:val="24"/>
          <w:szCs w:val="24"/>
        </w:rPr>
      </w:pPr>
    </w:p>
    <w:p w14:paraId="561406C5" w14:textId="77777777" w:rsidR="006F1F23" w:rsidRPr="006F1F23" w:rsidRDefault="006F1F23" w:rsidP="006F1F23">
      <w:pPr>
        <w:pStyle w:val="BodyText"/>
        <w:ind w:left="0" w:firstLine="0"/>
        <w:rPr>
          <w:rFonts w:ascii="Cambria" w:hAnsi="Cambria"/>
          <w:sz w:val="24"/>
          <w:szCs w:val="24"/>
        </w:rPr>
      </w:pPr>
    </w:p>
    <w:p w14:paraId="62A6BC0B" w14:textId="07E9789E" w:rsidR="00736E29" w:rsidRPr="00CC279F" w:rsidRDefault="00736E29" w:rsidP="00736E29">
      <w:pPr>
        <w:rPr>
          <w:rFonts w:ascii="Cambria" w:hAnsi="Cambria"/>
        </w:rPr>
      </w:pPr>
      <w:r w:rsidRPr="00CC279F">
        <w:rPr>
          <w:rFonts w:ascii="Cambria" w:hAnsi="Cambria"/>
        </w:rPr>
        <w:t xml:space="preserve">To apply, </w:t>
      </w:r>
      <w:r w:rsidR="00FC2452" w:rsidRPr="00CC279F">
        <w:rPr>
          <w:b/>
          <w:bCs/>
          <w:i/>
          <w:iCs/>
          <w:color w:val="548DD4" w:themeColor="text2" w:themeTint="99"/>
        </w:rPr>
        <w:t>click here</w:t>
      </w:r>
      <w:r w:rsidRPr="00CC279F">
        <w:rPr>
          <w:rFonts w:ascii="Cambria" w:hAnsi="Cambria"/>
        </w:rPr>
        <w:t xml:space="preserve"> to upload</w:t>
      </w:r>
      <w:r w:rsidR="006F1F23">
        <w:rPr>
          <w:rFonts w:ascii="Cambria" w:hAnsi="Cambria"/>
        </w:rPr>
        <w:t xml:space="preserve"> your</w:t>
      </w:r>
      <w:r w:rsidRPr="00CC279F">
        <w:rPr>
          <w:rFonts w:ascii="Cambria" w:hAnsi="Cambria"/>
        </w:rPr>
        <w:t xml:space="preserve"> cover letter and resume.</w:t>
      </w:r>
    </w:p>
    <w:p w14:paraId="3188D1AE" w14:textId="77777777" w:rsidR="00736E29" w:rsidRPr="00CC279F" w:rsidRDefault="00736E29" w:rsidP="00736E29">
      <w:pPr>
        <w:rPr>
          <w:rFonts w:ascii="Cambria" w:hAnsi="Cambria"/>
        </w:rPr>
      </w:pPr>
    </w:p>
    <w:p w14:paraId="68E0D853" w14:textId="77777777" w:rsidR="00736E29" w:rsidRPr="00CC279F" w:rsidRDefault="00736E29" w:rsidP="00736E29">
      <w:pPr>
        <w:rPr>
          <w:rFonts w:ascii="Cambria" w:hAnsi="Cambria"/>
        </w:rPr>
      </w:pPr>
    </w:p>
    <w:p w14:paraId="42659176" w14:textId="39D45EBD" w:rsidR="00736E29" w:rsidRPr="006F1F23" w:rsidRDefault="00736E29" w:rsidP="00CC279F">
      <w:pPr>
        <w:rPr>
          <w:rFonts w:ascii="Cambria" w:hAnsi="Cambria"/>
          <w:i/>
          <w:iCs/>
        </w:rPr>
      </w:pPr>
      <w:r w:rsidRPr="00CC279F">
        <w:rPr>
          <w:rFonts w:ascii="Cambria" w:hAnsi="Cambria" w:cs="Calibri"/>
          <w:i/>
          <w:iCs/>
          <w:shd w:val="clear" w:color="auto" w:fill="FFFFFF"/>
        </w:rPr>
        <w:t>The Elkhorn Slough Foundation is an equal opportunity employer. We encourage individuals from all backgrounds, including BIPOC and LGBTQ+ communities, to apply.</w:t>
      </w:r>
    </w:p>
    <w:sectPr w:rsidR="00736E29" w:rsidRPr="006F1F23" w:rsidSect="00441E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n Pearce" w:date="2023-07-20T10:55:00Z" w:initials="CP">
    <w:p w14:paraId="6DA83A84" w14:textId="77777777" w:rsidR="00451DE4" w:rsidRDefault="00451DE4" w:rsidP="00ED4929">
      <w:pPr>
        <w:pStyle w:val="CommentText"/>
      </w:pPr>
      <w:r>
        <w:rPr>
          <w:rStyle w:val="CommentReference"/>
        </w:rPr>
        <w:annotationRef/>
      </w:r>
      <w:r>
        <w:t xml:space="preserve">Other common titles for this position VP of Finance, CFO, Senior Finance Controller </w:t>
      </w:r>
    </w:p>
  </w:comment>
  <w:comment w:id="1" w:author="Michaelle Stanford" w:date="2023-07-25T08:23:00Z" w:initials="MS">
    <w:p w14:paraId="6B316DF4" w14:textId="77777777" w:rsidR="00456521" w:rsidRDefault="00456521" w:rsidP="009466E1">
      <w:pPr>
        <w:pStyle w:val="CommentText"/>
      </w:pPr>
      <w:r>
        <w:rPr>
          <w:rStyle w:val="CommentReference"/>
        </w:rPr>
        <w:annotationRef/>
      </w:r>
      <w:r>
        <w:t>Should there be a few bullets on oversight of the IT function?</w:t>
      </w:r>
    </w:p>
  </w:comment>
  <w:comment w:id="2" w:author="Caron Pearce" w:date="2023-07-20T10:45:00Z" w:initials="CP">
    <w:p w14:paraId="6CE8CCDF" w14:textId="6780040E" w:rsidR="006030CB" w:rsidRDefault="006030CB" w:rsidP="00BD331F">
      <w:pPr>
        <w:pStyle w:val="CommentText"/>
      </w:pPr>
      <w:r>
        <w:rPr>
          <w:rStyle w:val="CommentReference"/>
        </w:rPr>
        <w:annotationRef/>
      </w:r>
      <w:r>
        <w:t>100% paid for employees or an employer contribution? I would assume that there is an employee contribution for employee's family members?</w:t>
      </w:r>
    </w:p>
  </w:comment>
  <w:comment w:id="3" w:author="Taylor Honrath" w:date="2023-07-24T14:28:00Z" w:initials="TH">
    <w:p w14:paraId="69E1C5D1" w14:textId="77777777" w:rsidR="00FD0927" w:rsidRDefault="00FD0927" w:rsidP="007756FB">
      <w:pPr>
        <w:pStyle w:val="CommentText"/>
      </w:pPr>
      <w:r>
        <w:rPr>
          <w:rStyle w:val="CommentReference"/>
        </w:rPr>
        <w:annotationRef/>
      </w:r>
      <w:r>
        <w:t>Caron, ESF offers 92% employer paid medical benefits, 100% employer paid dental and vision benefit. Should we get that specific? Spouses and dependents are borne entirely by the employee.</w:t>
      </w:r>
    </w:p>
  </w:comment>
  <w:comment w:id="4" w:author="Caron Pearce" w:date="2023-07-24T16:21:00Z" w:initials="CP">
    <w:p w14:paraId="0E288E1B" w14:textId="77777777" w:rsidR="006D1F03" w:rsidRDefault="006D1F03" w:rsidP="0073295A">
      <w:pPr>
        <w:pStyle w:val="CommentText"/>
      </w:pPr>
      <w:r>
        <w:rPr>
          <w:rStyle w:val="CommentReference"/>
        </w:rPr>
        <w:annotationRef/>
      </w:r>
      <w:r>
        <w:t xml:space="preserve">No need to get exact specifics. Just wanted to have an idea because it is a common question from interviewees. In fact where I have added "generous" to contribution above I might even say "very" generous.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A83A84" w15:done="1"/>
  <w15:commentEx w15:paraId="6B316DF4" w15:done="1"/>
  <w15:commentEx w15:paraId="6CE8CCDF" w15:done="1"/>
  <w15:commentEx w15:paraId="69E1C5D1" w15:paraIdParent="6CE8CCDF" w15:done="1"/>
  <w15:commentEx w15:paraId="0E288E1B" w15:paraIdParent="6CE8CCD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9109" w16cex:dateUtc="2023-07-20T17:55:00Z"/>
  <w16cex:commentExtensible w16cex:durableId="286A0511" w16cex:dateUtc="2023-07-25T15:23:00Z"/>
  <w16cex:commentExtensible w16cex:durableId="28638EE2" w16cex:dateUtc="2023-07-20T17:45:00Z"/>
  <w16cex:commentExtensible w16cex:durableId="286908FC" w16cex:dateUtc="2023-07-24T21:28:00Z"/>
  <w16cex:commentExtensible w16cex:durableId="2869238F" w16cex:dateUtc="2023-07-24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83A84" w16cid:durableId="28639109"/>
  <w16cid:commentId w16cid:paraId="6B316DF4" w16cid:durableId="286A0511"/>
  <w16cid:commentId w16cid:paraId="6CE8CCDF" w16cid:durableId="28638EE2"/>
  <w16cid:commentId w16cid:paraId="69E1C5D1" w16cid:durableId="286908FC"/>
  <w16cid:commentId w16cid:paraId="0E288E1B" w16cid:durableId="286923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0EC0" w14:textId="77777777" w:rsidR="009F2F66" w:rsidRDefault="009F2F66">
      <w:r>
        <w:separator/>
      </w:r>
    </w:p>
  </w:endnote>
  <w:endnote w:type="continuationSeparator" w:id="0">
    <w:p w14:paraId="6BE518D5" w14:textId="77777777" w:rsidR="009F2F66" w:rsidRDefault="009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6F5" w14:textId="77777777" w:rsidR="006313E8" w:rsidRDefault="00631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2829" w14:textId="77777777" w:rsidR="00C4682C" w:rsidRDefault="00C4682C">
    <w:pPr>
      <w:pStyle w:val="Footer"/>
    </w:pPr>
  </w:p>
  <w:p w14:paraId="154F8DDB" w14:textId="77777777" w:rsidR="00EB1599" w:rsidRDefault="00EB1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9257" w14:textId="77777777" w:rsidR="006313E8" w:rsidRDefault="0063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C336" w14:textId="77777777" w:rsidR="009F2F66" w:rsidRDefault="009F2F66">
      <w:r>
        <w:separator/>
      </w:r>
    </w:p>
  </w:footnote>
  <w:footnote w:type="continuationSeparator" w:id="0">
    <w:p w14:paraId="6BBA14BD" w14:textId="77777777" w:rsidR="009F2F66" w:rsidRDefault="009F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E737" w14:textId="77777777" w:rsidR="006313E8" w:rsidRDefault="00631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32B0" w14:textId="77777777" w:rsidR="006313E8" w:rsidRDefault="00631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5CC6" w14:textId="77777777" w:rsidR="006313E8" w:rsidRDefault="00631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9F3"/>
    <w:multiLevelType w:val="hybridMultilevel"/>
    <w:tmpl w:val="0A1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AF9"/>
    <w:multiLevelType w:val="hybridMultilevel"/>
    <w:tmpl w:val="5A8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2C2"/>
    <w:multiLevelType w:val="hybridMultilevel"/>
    <w:tmpl w:val="B5D0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4C70"/>
    <w:multiLevelType w:val="hybridMultilevel"/>
    <w:tmpl w:val="5990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D61"/>
    <w:multiLevelType w:val="hybridMultilevel"/>
    <w:tmpl w:val="22EC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9C4"/>
    <w:multiLevelType w:val="hybridMultilevel"/>
    <w:tmpl w:val="E214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548"/>
    <w:multiLevelType w:val="hybridMultilevel"/>
    <w:tmpl w:val="F7DEC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415A3"/>
    <w:multiLevelType w:val="hybridMultilevel"/>
    <w:tmpl w:val="A49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D66"/>
    <w:multiLevelType w:val="hybridMultilevel"/>
    <w:tmpl w:val="CC0E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3704"/>
    <w:multiLevelType w:val="hybridMultilevel"/>
    <w:tmpl w:val="8838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86297">
    <w:abstractNumId w:val="2"/>
  </w:num>
  <w:num w:numId="2" w16cid:durableId="1653636440">
    <w:abstractNumId w:val="4"/>
  </w:num>
  <w:num w:numId="3" w16cid:durableId="127863993">
    <w:abstractNumId w:val="6"/>
  </w:num>
  <w:num w:numId="4" w16cid:durableId="2027906225">
    <w:abstractNumId w:val="3"/>
  </w:num>
  <w:num w:numId="5" w16cid:durableId="1730031976">
    <w:abstractNumId w:val="0"/>
  </w:num>
  <w:num w:numId="6" w16cid:durableId="670568784">
    <w:abstractNumId w:val="5"/>
  </w:num>
  <w:num w:numId="7" w16cid:durableId="702677254">
    <w:abstractNumId w:val="8"/>
  </w:num>
  <w:num w:numId="8" w16cid:durableId="257521007">
    <w:abstractNumId w:val="9"/>
  </w:num>
  <w:num w:numId="9" w16cid:durableId="355081310">
    <w:abstractNumId w:val="1"/>
  </w:num>
  <w:num w:numId="10" w16cid:durableId="35199960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n Pearce">
    <w15:presenceInfo w15:providerId="AD" w15:userId="S::caronp@tpohr.com::e63ef2f5-df94-467d-8ecf-9a48c635a91e"/>
  </w15:person>
  <w15:person w15:author="Michaelle Stanford">
    <w15:presenceInfo w15:providerId="AD" w15:userId="S::michaelles@tpohr.com::c8a34d79-a175-434a-b5b3-b53c7afdfd3e"/>
  </w15:person>
  <w15:person w15:author="Taylor Honrath">
    <w15:presenceInfo w15:providerId="AD" w15:userId="S::taylor@elkhornslough.org::37a93ddf-a50e-40bf-b768-676d5b9c9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40"/>
    <w:rsid w:val="000473DF"/>
    <w:rsid w:val="000479BA"/>
    <w:rsid w:val="00094CA5"/>
    <w:rsid w:val="000A2DF6"/>
    <w:rsid w:val="000B089A"/>
    <w:rsid w:val="000E461D"/>
    <w:rsid w:val="00134171"/>
    <w:rsid w:val="0013786E"/>
    <w:rsid w:val="0014097E"/>
    <w:rsid w:val="001557AA"/>
    <w:rsid w:val="00175E1E"/>
    <w:rsid w:val="00192FEF"/>
    <w:rsid w:val="00195E88"/>
    <w:rsid w:val="001D53C2"/>
    <w:rsid w:val="001D5B09"/>
    <w:rsid w:val="002379E8"/>
    <w:rsid w:val="00243B26"/>
    <w:rsid w:val="002467DF"/>
    <w:rsid w:val="00285A4D"/>
    <w:rsid w:val="002922A7"/>
    <w:rsid w:val="00292583"/>
    <w:rsid w:val="00292E66"/>
    <w:rsid w:val="002C022B"/>
    <w:rsid w:val="002C13F8"/>
    <w:rsid w:val="002E71FC"/>
    <w:rsid w:val="002E7D36"/>
    <w:rsid w:val="00301D30"/>
    <w:rsid w:val="0031684A"/>
    <w:rsid w:val="00333515"/>
    <w:rsid w:val="0034096C"/>
    <w:rsid w:val="00354ABA"/>
    <w:rsid w:val="00387FE5"/>
    <w:rsid w:val="00395E8D"/>
    <w:rsid w:val="003B4994"/>
    <w:rsid w:val="003E23AB"/>
    <w:rsid w:val="0040774A"/>
    <w:rsid w:val="00441E44"/>
    <w:rsid w:val="00451DE4"/>
    <w:rsid w:val="004553D8"/>
    <w:rsid w:val="00456521"/>
    <w:rsid w:val="00460FED"/>
    <w:rsid w:val="004B5F54"/>
    <w:rsid w:val="004C0276"/>
    <w:rsid w:val="004C56A6"/>
    <w:rsid w:val="004E5CF4"/>
    <w:rsid w:val="004F329F"/>
    <w:rsid w:val="0050087B"/>
    <w:rsid w:val="005069D8"/>
    <w:rsid w:val="00507AB0"/>
    <w:rsid w:val="005135B8"/>
    <w:rsid w:val="00544D1A"/>
    <w:rsid w:val="005770BF"/>
    <w:rsid w:val="00597165"/>
    <w:rsid w:val="00597F35"/>
    <w:rsid w:val="005D2704"/>
    <w:rsid w:val="005D579E"/>
    <w:rsid w:val="006030CB"/>
    <w:rsid w:val="00605FD9"/>
    <w:rsid w:val="006124EB"/>
    <w:rsid w:val="006144F5"/>
    <w:rsid w:val="006313E8"/>
    <w:rsid w:val="0063421D"/>
    <w:rsid w:val="00644D96"/>
    <w:rsid w:val="00672F56"/>
    <w:rsid w:val="00675073"/>
    <w:rsid w:val="00683B47"/>
    <w:rsid w:val="0069748E"/>
    <w:rsid w:val="006A4BD2"/>
    <w:rsid w:val="006A70CA"/>
    <w:rsid w:val="006A787E"/>
    <w:rsid w:val="006C7269"/>
    <w:rsid w:val="006D1F03"/>
    <w:rsid w:val="006E409D"/>
    <w:rsid w:val="006E4555"/>
    <w:rsid w:val="006F1F23"/>
    <w:rsid w:val="00702678"/>
    <w:rsid w:val="00704445"/>
    <w:rsid w:val="00713F46"/>
    <w:rsid w:val="00716A12"/>
    <w:rsid w:val="00716CCB"/>
    <w:rsid w:val="007305F4"/>
    <w:rsid w:val="00736E29"/>
    <w:rsid w:val="0078143B"/>
    <w:rsid w:val="0078294F"/>
    <w:rsid w:val="00790AA9"/>
    <w:rsid w:val="00795CD9"/>
    <w:rsid w:val="00796E38"/>
    <w:rsid w:val="007A67D3"/>
    <w:rsid w:val="007B786A"/>
    <w:rsid w:val="008336D5"/>
    <w:rsid w:val="008378EE"/>
    <w:rsid w:val="008978D7"/>
    <w:rsid w:val="008A3176"/>
    <w:rsid w:val="008A39A7"/>
    <w:rsid w:val="008E0FF4"/>
    <w:rsid w:val="008F4E02"/>
    <w:rsid w:val="00924171"/>
    <w:rsid w:val="009268A4"/>
    <w:rsid w:val="0093184E"/>
    <w:rsid w:val="00933169"/>
    <w:rsid w:val="00937493"/>
    <w:rsid w:val="00943C40"/>
    <w:rsid w:val="009931E9"/>
    <w:rsid w:val="009E00E2"/>
    <w:rsid w:val="009F2F66"/>
    <w:rsid w:val="009F3A7C"/>
    <w:rsid w:val="009F5BA8"/>
    <w:rsid w:val="009F6D31"/>
    <w:rsid w:val="00A44916"/>
    <w:rsid w:val="00A57CE9"/>
    <w:rsid w:val="00A627D1"/>
    <w:rsid w:val="00A73AC1"/>
    <w:rsid w:val="00A9522C"/>
    <w:rsid w:val="00AB572D"/>
    <w:rsid w:val="00AB737E"/>
    <w:rsid w:val="00AD7BFA"/>
    <w:rsid w:val="00AF43C7"/>
    <w:rsid w:val="00B12A4B"/>
    <w:rsid w:val="00B13D9C"/>
    <w:rsid w:val="00B2598B"/>
    <w:rsid w:val="00B27CCD"/>
    <w:rsid w:val="00B35B13"/>
    <w:rsid w:val="00B37946"/>
    <w:rsid w:val="00B7107A"/>
    <w:rsid w:val="00BB145D"/>
    <w:rsid w:val="00BB2649"/>
    <w:rsid w:val="00BB670B"/>
    <w:rsid w:val="00BC7722"/>
    <w:rsid w:val="00BF7BD3"/>
    <w:rsid w:val="00C04493"/>
    <w:rsid w:val="00C4682C"/>
    <w:rsid w:val="00C605E1"/>
    <w:rsid w:val="00C64EE2"/>
    <w:rsid w:val="00C67C5D"/>
    <w:rsid w:val="00C705AC"/>
    <w:rsid w:val="00C85FAC"/>
    <w:rsid w:val="00CB4EA2"/>
    <w:rsid w:val="00CC279F"/>
    <w:rsid w:val="00CD3355"/>
    <w:rsid w:val="00CD3626"/>
    <w:rsid w:val="00CE2A45"/>
    <w:rsid w:val="00D25604"/>
    <w:rsid w:val="00D34E82"/>
    <w:rsid w:val="00D62C28"/>
    <w:rsid w:val="00D706C6"/>
    <w:rsid w:val="00D95E4C"/>
    <w:rsid w:val="00DA0673"/>
    <w:rsid w:val="00DA0CA6"/>
    <w:rsid w:val="00DA40E1"/>
    <w:rsid w:val="00DD2CE9"/>
    <w:rsid w:val="00DE129D"/>
    <w:rsid w:val="00E0566A"/>
    <w:rsid w:val="00E23B09"/>
    <w:rsid w:val="00E4038D"/>
    <w:rsid w:val="00E403A8"/>
    <w:rsid w:val="00E47AAA"/>
    <w:rsid w:val="00E70259"/>
    <w:rsid w:val="00EA3501"/>
    <w:rsid w:val="00EB1599"/>
    <w:rsid w:val="00ED45F5"/>
    <w:rsid w:val="00EE058D"/>
    <w:rsid w:val="00EE7E83"/>
    <w:rsid w:val="00F0226F"/>
    <w:rsid w:val="00F1548E"/>
    <w:rsid w:val="00F364B1"/>
    <w:rsid w:val="00F36CEF"/>
    <w:rsid w:val="00F42A86"/>
    <w:rsid w:val="00F45470"/>
    <w:rsid w:val="00F604F8"/>
    <w:rsid w:val="00F746DA"/>
    <w:rsid w:val="00F7530C"/>
    <w:rsid w:val="00F75B97"/>
    <w:rsid w:val="00F868C0"/>
    <w:rsid w:val="00F905FC"/>
    <w:rsid w:val="00F94CDC"/>
    <w:rsid w:val="00FA2037"/>
    <w:rsid w:val="00FA46BD"/>
    <w:rsid w:val="00FC2452"/>
    <w:rsid w:val="00FC7E15"/>
    <w:rsid w:val="00FD0927"/>
    <w:rsid w:val="00FD1C88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6DE3C"/>
  <w15:docId w15:val="{9E037F8C-30D6-44D4-BD53-9E1FDE5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1E44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9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1E4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70259"/>
    <w:pPr>
      <w:ind w:left="720"/>
      <w:contextualSpacing/>
    </w:pPr>
  </w:style>
  <w:style w:type="paragraph" w:styleId="Revision">
    <w:name w:val="Revision"/>
    <w:hidden/>
    <w:uiPriority w:val="99"/>
    <w:semiHidden/>
    <w:rsid w:val="00FC7E1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E2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6E29"/>
    <w:pPr>
      <w:widowControl w:val="0"/>
      <w:autoSpaceDE w:val="0"/>
      <w:autoSpaceDN w:val="0"/>
      <w:ind w:left="920" w:hanging="361"/>
    </w:pPr>
    <w:rPr>
      <w:rFonts w:ascii="Calibri Light" w:eastAsia="Calibri Light" w:hAnsi="Calibri Light" w:cs="Calibri Ligh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6E29"/>
    <w:rPr>
      <w:rFonts w:ascii="Calibri Light" w:eastAsia="Calibri Light" w:hAnsi="Calibri Light" w:cs="Calibri Light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15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7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42d065-89ef-4691-b630-3c4ac27bf0be" xsi:nil="true"/>
    <lcf76f155ced4ddcb4097134ff3c332f xmlns="c5eb8a70-8402-4b52-bd48-f0e6670336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2208C68984EB8D13A9BA713B3BD" ma:contentTypeVersion="18" ma:contentTypeDescription="Create a new document." ma:contentTypeScope="" ma:versionID="2f904e1c9603c61f1a5c59dc635db64e">
  <xsd:schema xmlns:xsd="http://www.w3.org/2001/XMLSchema" xmlns:xs="http://www.w3.org/2001/XMLSchema" xmlns:p="http://schemas.microsoft.com/office/2006/metadata/properties" xmlns:ns2="c5eb8a70-8402-4b52-bd48-f0e66703369f" xmlns:ns3="d842d065-89ef-4691-b630-3c4ac27bf0be" targetNamespace="http://schemas.microsoft.com/office/2006/metadata/properties" ma:root="true" ma:fieldsID="d5ee51fb58595341933e2b34910774e7" ns2:_="" ns3:_="">
    <xsd:import namespace="c5eb8a70-8402-4b52-bd48-f0e66703369f"/>
    <xsd:import namespace="d842d065-89ef-4691-b630-3c4ac27b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8a70-8402-4b52-bd48-f0e667033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5555-92da-414f-8e97-abfea7247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2d065-89ef-4691-b630-3c4ac27bf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d5a2a3-2832-48cb-8495-89e191846ce0}" ma:internalName="TaxCatchAll" ma:showField="CatchAllData" ma:web="d842d065-89ef-4691-b630-3c4ac27bf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E2CBC-D23F-4AA5-88A6-F65ECD2F0B0F}">
  <ds:schemaRefs>
    <ds:schemaRef ds:uri="http://schemas.microsoft.com/office/2006/metadata/properties"/>
    <ds:schemaRef ds:uri="http://schemas.microsoft.com/office/infopath/2007/PartnerControls"/>
    <ds:schemaRef ds:uri="d842d065-89ef-4691-b630-3c4ac27bf0be"/>
    <ds:schemaRef ds:uri="c5eb8a70-8402-4b52-bd48-f0e66703369f"/>
  </ds:schemaRefs>
</ds:datastoreItem>
</file>

<file path=customXml/itemProps2.xml><?xml version="1.0" encoding="utf-8"?>
<ds:datastoreItem xmlns:ds="http://schemas.openxmlformats.org/officeDocument/2006/customXml" ds:itemID="{CA4208D3-AC1B-40EF-BC9E-487DF745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8a70-8402-4b52-bd48-f0e66703369f"/>
    <ds:schemaRef ds:uri="d842d065-89ef-4691-b630-3c4ac27b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F158C-FB78-45B4-BC72-2CDB19495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Elkhorn Slough Foundation</vt:lpstr>
    </vt:vector>
  </TitlesOfParts>
  <Company>esf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Elkhorn Slough Foundation</dc:title>
  <dc:creator>kris beall</dc:creator>
  <cp:lastModifiedBy>Taylor Honrath</cp:lastModifiedBy>
  <cp:revision>6</cp:revision>
  <cp:lastPrinted>2023-05-11T20:53:00Z</cp:lastPrinted>
  <dcterms:created xsi:type="dcterms:W3CDTF">2023-07-25T16:59:00Z</dcterms:created>
  <dcterms:modified xsi:type="dcterms:W3CDTF">2023-07-28T21:59:00Z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0x0101009C2312208C68984EB8D13A9BA713B3BD</vt:lpwstr>
  </property>
</Properties>
</file>